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E27B" w14:textId="1A425864" w:rsidR="00434687" w:rsidRPr="007D5C9F" w:rsidRDefault="00C6574D" w:rsidP="00FE7B0A">
      <w:pPr>
        <w:widowControl w:val="0"/>
        <w:autoSpaceDE w:val="0"/>
        <w:autoSpaceDN w:val="0"/>
        <w:adjustRightInd w:val="0"/>
        <w:spacing w:line="360" w:lineRule="auto"/>
        <w:jc w:val="center"/>
        <w:rPr>
          <w:rFonts w:ascii="Calibri" w:hAnsi="Calibri"/>
          <w:b/>
          <w:sz w:val="26"/>
          <w:szCs w:val="26"/>
        </w:rPr>
      </w:pPr>
      <w:r>
        <w:rPr>
          <w:rFonts w:ascii="Calibri" w:hAnsi="Calibri"/>
          <w:b/>
          <w:sz w:val="26"/>
          <w:szCs w:val="26"/>
        </w:rPr>
        <w:t>Hervorragender Geschmack zeichnet sich aus</w:t>
      </w:r>
      <w:r w:rsidR="0007469C">
        <w:rPr>
          <w:rFonts w:ascii="Calibri" w:hAnsi="Calibri"/>
          <w:b/>
          <w:sz w:val="26"/>
          <w:szCs w:val="26"/>
        </w:rPr>
        <w:t xml:space="preserve"> </w:t>
      </w:r>
    </w:p>
    <w:p w14:paraId="511D57D0" w14:textId="77777777" w:rsidR="00C6574D" w:rsidRDefault="00C6574D" w:rsidP="00C6574D">
      <w:pPr>
        <w:widowControl w:val="0"/>
        <w:autoSpaceDE w:val="0"/>
        <w:autoSpaceDN w:val="0"/>
        <w:adjustRightInd w:val="0"/>
        <w:jc w:val="center"/>
        <w:rPr>
          <w:rFonts w:ascii="Calibri" w:hAnsi="Calibri"/>
          <w:b/>
          <w:szCs w:val="22"/>
        </w:rPr>
      </w:pPr>
      <w:r>
        <w:rPr>
          <w:rFonts w:ascii="Calibri" w:hAnsi="Calibri"/>
          <w:b/>
          <w:szCs w:val="22"/>
        </w:rPr>
        <w:t xml:space="preserve">Alle vier Sorten Kondrauer Mineralwasser erhielten </w:t>
      </w:r>
    </w:p>
    <w:p w14:paraId="496389B6" w14:textId="398F470D" w:rsidR="005B78BE" w:rsidRPr="007D5C9F" w:rsidRDefault="00C6574D" w:rsidP="00C6574D">
      <w:pPr>
        <w:widowControl w:val="0"/>
        <w:autoSpaceDE w:val="0"/>
        <w:autoSpaceDN w:val="0"/>
        <w:adjustRightInd w:val="0"/>
        <w:jc w:val="center"/>
        <w:rPr>
          <w:rFonts w:ascii="Calibri" w:hAnsi="Calibri"/>
          <w:b/>
          <w:szCs w:val="22"/>
        </w:rPr>
      </w:pPr>
      <w:r>
        <w:rPr>
          <w:rFonts w:ascii="Calibri" w:hAnsi="Calibri"/>
          <w:b/>
          <w:szCs w:val="22"/>
        </w:rPr>
        <w:t xml:space="preserve">erneut Spitzenwerte beim Superior Taste Award </w:t>
      </w:r>
      <w:r w:rsidR="00173412">
        <w:rPr>
          <w:rFonts w:ascii="Calibri" w:hAnsi="Calibri"/>
          <w:b/>
          <w:szCs w:val="22"/>
        </w:rPr>
        <w:t xml:space="preserve"> </w:t>
      </w:r>
      <w:r w:rsidR="0007469C">
        <w:rPr>
          <w:rFonts w:ascii="Calibri" w:hAnsi="Calibri"/>
          <w:b/>
          <w:szCs w:val="22"/>
        </w:rPr>
        <w:t xml:space="preserve"> </w:t>
      </w:r>
    </w:p>
    <w:p w14:paraId="0AA6DCDE" w14:textId="77777777" w:rsidR="00434687" w:rsidRDefault="00434687" w:rsidP="005F320D">
      <w:pPr>
        <w:widowControl w:val="0"/>
        <w:autoSpaceDE w:val="0"/>
        <w:autoSpaceDN w:val="0"/>
        <w:adjustRightInd w:val="0"/>
        <w:rPr>
          <w:rFonts w:ascii="Calibri" w:hAnsi="Calibri"/>
          <w:sz w:val="24"/>
        </w:rPr>
      </w:pPr>
    </w:p>
    <w:p w14:paraId="6C8003C2" w14:textId="73F971FC" w:rsidR="00D80DC3" w:rsidRDefault="007E69F7" w:rsidP="00D80DC3">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b/>
          <w:szCs w:val="22"/>
          <w:lang w:val="x-none" w:eastAsia="x-none"/>
        </w:rPr>
        <w:t>Kondrau/</w:t>
      </w:r>
      <w:r w:rsidR="000D6911">
        <w:rPr>
          <w:rFonts w:ascii="Calibri" w:eastAsia="Times" w:hAnsi="Calibri"/>
          <w:b/>
          <w:szCs w:val="22"/>
          <w:lang w:val="x-none" w:eastAsia="x-none"/>
        </w:rPr>
        <w:t xml:space="preserve">Waldsassen, </w:t>
      </w:r>
      <w:r w:rsidR="00E6522B">
        <w:rPr>
          <w:rFonts w:ascii="Calibri" w:eastAsia="Times" w:hAnsi="Calibri"/>
          <w:b/>
          <w:szCs w:val="22"/>
          <w:lang w:val="x-none" w:eastAsia="x-none"/>
        </w:rPr>
        <w:t>16</w:t>
      </w:r>
      <w:bookmarkStart w:id="0" w:name="_GoBack"/>
      <w:bookmarkEnd w:id="0"/>
      <w:r w:rsidR="00704DC5">
        <w:rPr>
          <w:rFonts w:ascii="Calibri" w:eastAsia="Times" w:hAnsi="Calibri"/>
          <w:b/>
          <w:szCs w:val="22"/>
          <w:lang w:val="x-none" w:eastAsia="x-none"/>
        </w:rPr>
        <w:t xml:space="preserve">. </w:t>
      </w:r>
      <w:r w:rsidR="006D6BA3">
        <w:rPr>
          <w:rFonts w:ascii="Calibri" w:eastAsia="Times" w:hAnsi="Calibri"/>
          <w:b/>
          <w:szCs w:val="22"/>
          <w:lang w:val="x-none" w:eastAsia="x-none"/>
        </w:rPr>
        <w:t>Juni</w:t>
      </w:r>
      <w:r w:rsidR="00704DC5">
        <w:rPr>
          <w:rFonts w:ascii="Calibri" w:eastAsia="Times" w:hAnsi="Calibri"/>
          <w:b/>
          <w:szCs w:val="22"/>
          <w:lang w:val="x-none" w:eastAsia="x-none"/>
        </w:rPr>
        <w:t xml:space="preserve"> 2017</w:t>
      </w:r>
      <w:r w:rsidR="00300F38" w:rsidRPr="007D5C9F">
        <w:rPr>
          <w:rFonts w:ascii="Calibri" w:eastAsia="Times" w:hAnsi="Calibri"/>
          <w:b/>
          <w:szCs w:val="22"/>
          <w:lang w:val="x-none" w:eastAsia="x-none"/>
        </w:rPr>
        <w:t xml:space="preserve"> –</w:t>
      </w:r>
      <w:r w:rsidR="002E542E">
        <w:rPr>
          <w:rFonts w:ascii="Calibri" w:eastAsia="Times" w:hAnsi="Calibri"/>
          <w:szCs w:val="22"/>
          <w:lang w:val="x-none" w:eastAsia="x-none"/>
        </w:rPr>
        <w:t xml:space="preserve"> </w:t>
      </w:r>
      <w:r w:rsidR="006F3256">
        <w:rPr>
          <w:rFonts w:ascii="Calibri" w:eastAsia="Times" w:hAnsi="Calibri"/>
          <w:szCs w:val="22"/>
          <w:lang w:val="x-none" w:eastAsia="x-none"/>
        </w:rPr>
        <w:t xml:space="preserve">Eine </w:t>
      </w:r>
      <w:r w:rsidR="0089504F">
        <w:rPr>
          <w:rFonts w:ascii="Calibri" w:eastAsia="Times" w:hAnsi="Calibri"/>
          <w:szCs w:val="22"/>
          <w:lang w:val="x-none" w:eastAsia="x-none"/>
        </w:rPr>
        <w:t>zweifache</w:t>
      </w:r>
      <w:r w:rsidR="006F3256">
        <w:rPr>
          <w:rFonts w:ascii="Calibri" w:eastAsia="Times" w:hAnsi="Calibri"/>
          <w:szCs w:val="22"/>
          <w:lang w:val="x-none" w:eastAsia="x-none"/>
        </w:rPr>
        <w:t xml:space="preserve"> Ehre für den Kond</w:t>
      </w:r>
      <w:r w:rsidR="0089504F">
        <w:rPr>
          <w:rFonts w:ascii="Calibri" w:eastAsia="Times" w:hAnsi="Calibri"/>
          <w:szCs w:val="22"/>
          <w:lang w:val="x-none" w:eastAsia="x-none"/>
        </w:rPr>
        <w:t>rauer Mineral- und Heilbrunnen:</w:t>
      </w:r>
      <w:r w:rsidR="006F3256">
        <w:rPr>
          <w:rFonts w:ascii="Calibri" w:eastAsia="Times" w:hAnsi="Calibri"/>
          <w:szCs w:val="22"/>
          <w:lang w:val="x-none" w:eastAsia="x-none"/>
        </w:rPr>
        <w:t xml:space="preserve"> </w:t>
      </w:r>
      <w:r w:rsidR="00C6574D">
        <w:rPr>
          <w:rFonts w:ascii="Calibri" w:eastAsia="Times" w:hAnsi="Calibri"/>
          <w:szCs w:val="22"/>
          <w:lang w:val="x-none" w:eastAsia="x-none"/>
        </w:rPr>
        <w:t xml:space="preserve">Erst kürzlich </w:t>
      </w:r>
      <w:r w:rsidR="0089504F">
        <w:rPr>
          <w:rFonts w:ascii="Calibri" w:eastAsia="Times" w:hAnsi="Calibri"/>
          <w:szCs w:val="22"/>
          <w:lang w:val="x-none" w:eastAsia="x-none"/>
        </w:rPr>
        <w:t xml:space="preserve">hat das Monde Selection Institute das </w:t>
      </w:r>
      <w:r w:rsidR="006F3256">
        <w:rPr>
          <w:rFonts w:ascii="Calibri" w:eastAsia="Times" w:hAnsi="Calibri"/>
          <w:szCs w:val="22"/>
          <w:lang w:val="x-none" w:eastAsia="x-none"/>
        </w:rPr>
        <w:t xml:space="preserve">bayerische </w:t>
      </w:r>
      <w:r w:rsidR="0089504F">
        <w:rPr>
          <w:rFonts w:ascii="Calibri" w:eastAsia="Times" w:hAnsi="Calibri"/>
          <w:szCs w:val="22"/>
          <w:lang w:val="x-none" w:eastAsia="x-none"/>
        </w:rPr>
        <w:t>Fa</w:t>
      </w:r>
      <w:r w:rsidR="0089504F">
        <w:rPr>
          <w:rFonts w:ascii="Calibri" w:eastAsia="Times" w:hAnsi="Calibri"/>
          <w:szCs w:val="22"/>
          <w:lang w:val="x-none" w:eastAsia="x-none"/>
        </w:rPr>
        <w:softHyphen/>
        <w:t>milien</w:t>
      </w:r>
      <w:r w:rsidR="0089504F">
        <w:rPr>
          <w:rFonts w:ascii="Calibri" w:eastAsia="Times" w:hAnsi="Calibri"/>
          <w:szCs w:val="22"/>
          <w:lang w:val="x-none" w:eastAsia="x-none"/>
        </w:rPr>
        <w:softHyphen/>
        <w:t xml:space="preserve">unternehmen </w:t>
      </w:r>
      <w:r w:rsidR="00C6574D">
        <w:rPr>
          <w:rFonts w:ascii="Calibri" w:eastAsia="Times" w:hAnsi="Calibri"/>
          <w:szCs w:val="22"/>
          <w:lang w:val="x-none" w:eastAsia="x-none"/>
        </w:rPr>
        <w:t xml:space="preserve">für seine </w:t>
      </w:r>
      <w:r w:rsidR="0089504F">
        <w:rPr>
          <w:rFonts w:ascii="Calibri" w:eastAsia="Times" w:hAnsi="Calibri"/>
          <w:szCs w:val="22"/>
          <w:lang w:val="x-none" w:eastAsia="x-none"/>
        </w:rPr>
        <w:t>Premiumqualität ausgezeichnet</w:t>
      </w:r>
      <w:r w:rsidR="00C6574D">
        <w:rPr>
          <w:rFonts w:ascii="Calibri" w:eastAsia="Times" w:hAnsi="Calibri"/>
          <w:szCs w:val="22"/>
          <w:lang w:val="x-none" w:eastAsia="x-none"/>
        </w:rPr>
        <w:t xml:space="preserve">. </w:t>
      </w:r>
      <w:r w:rsidR="0089504F">
        <w:rPr>
          <w:rFonts w:ascii="Calibri" w:eastAsia="Times" w:hAnsi="Calibri"/>
          <w:szCs w:val="22"/>
          <w:lang w:val="x-none" w:eastAsia="x-none"/>
        </w:rPr>
        <w:t>Mit der Verleihung des Superior Taste Awards am Mittwoch in Brüssel hat nun das International Taste &amp; Quality Institute (iTQi) dem Genuss-Mineralwasser auch hervorragenden Geschmack be</w:t>
      </w:r>
      <w:r w:rsidR="0089504F">
        <w:rPr>
          <w:rFonts w:ascii="Calibri" w:eastAsia="Times" w:hAnsi="Calibri"/>
          <w:szCs w:val="22"/>
          <w:lang w:val="x-none" w:eastAsia="x-none"/>
        </w:rPr>
        <w:softHyphen/>
        <w:t xml:space="preserve">scheinigt. Die </w:t>
      </w:r>
      <w:r w:rsidR="00C6574D">
        <w:rPr>
          <w:rFonts w:ascii="Calibri" w:eastAsia="Times" w:hAnsi="Calibri"/>
          <w:szCs w:val="22"/>
          <w:lang w:val="x-none" w:eastAsia="x-none"/>
        </w:rPr>
        <w:t>Varianten “Prickelnd”, “</w:t>
      </w:r>
      <w:r w:rsidR="006F3256">
        <w:rPr>
          <w:rFonts w:ascii="Calibri" w:eastAsia="Times" w:hAnsi="Calibri"/>
          <w:szCs w:val="22"/>
          <w:lang w:val="x-none" w:eastAsia="x-none"/>
        </w:rPr>
        <w:t xml:space="preserve">Medium” und “Naturell” </w:t>
      </w:r>
      <w:r w:rsidR="0089504F">
        <w:rPr>
          <w:rFonts w:ascii="Calibri" w:eastAsia="Times" w:hAnsi="Calibri"/>
          <w:szCs w:val="22"/>
          <w:lang w:val="x-none" w:eastAsia="x-none"/>
        </w:rPr>
        <w:t xml:space="preserve">erhielten </w:t>
      </w:r>
      <w:r w:rsidR="006F3256">
        <w:rPr>
          <w:rFonts w:ascii="Calibri" w:eastAsia="Times" w:hAnsi="Calibri"/>
          <w:szCs w:val="22"/>
          <w:lang w:val="x-none" w:eastAsia="x-none"/>
        </w:rPr>
        <w:t>jeweils drei</w:t>
      </w:r>
      <w:r w:rsidR="00C6574D">
        <w:rPr>
          <w:rFonts w:ascii="Calibri" w:eastAsia="Times" w:hAnsi="Calibri"/>
          <w:szCs w:val="22"/>
          <w:lang w:val="x-none" w:eastAsia="x-none"/>
        </w:rPr>
        <w:t xml:space="preserve"> Ste</w:t>
      </w:r>
      <w:r w:rsidR="006F3256">
        <w:rPr>
          <w:rFonts w:ascii="Calibri" w:eastAsia="Times" w:hAnsi="Calibri"/>
          <w:szCs w:val="22"/>
          <w:lang w:val="x-none" w:eastAsia="x-none"/>
        </w:rPr>
        <w:t>rne, die Sorte “Sanft” zwei Sterne</w:t>
      </w:r>
      <w:r w:rsidR="00C6574D">
        <w:rPr>
          <w:rFonts w:ascii="Calibri" w:eastAsia="Times" w:hAnsi="Calibri"/>
          <w:szCs w:val="22"/>
          <w:lang w:val="x-none" w:eastAsia="x-none"/>
        </w:rPr>
        <w:t>. Das entspricht mit den Wertungen “hervor</w:t>
      </w:r>
      <w:r w:rsidR="0089504F">
        <w:rPr>
          <w:rFonts w:ascii="Calibri" w:eastAsia="Times" w:hAnsi="Calibri"/>
          <w:szCs w:val="22"/>
          <w:lang w:val="x-none" w:eastAsia="x-none"/>
        </w:rPr>
        <w:softHyphen/>
      </w:r>
      <w:r w:rsidR="00C6574D">
        <w:rPr>
          <w:rFonts w:ascii="Calibri" w:eastAsia="Times" w:hAnsi="Calibri"/>
          <w:szCs w:val="22"/>
          <w:lang w:val="x-none" w:eastAsia="x-none"/>
        </w:rPr>
        <w:t>ragend” beziehungs</w:t>
      </w:r>
      <w:r w:rsidR="00D80DC3">
        <w:rPr>
          <w:rFonts w:ascii="Calibri" w:eastAsia="Times" w:hAnsi="Calibri"/>
          <w:szCs w:val="22"/>
          <w:lang w:val="x-none" w:eastAsia="x-none"/>
        </w:rPr>
        <w:softHyphen/>
      </w:r>
      <w:r w:rsidR="00C6574D">
        <w:rPr>
          <w:rFonts w:ascii="Calibri" w:eastAsia="Times" w:hAnsi="Calibri"/>
          <w:szCs w:val="22"/>
          <w:lang w:val="x-none" w:eastAsia="x-none"/>
        </w:rPr>
        <w:t>weise “bemerkenswert” den beiden höchstmöglichen Auszeich</w:t>
      </w:r>
      <w:r w:rsidR="0089504F">
        <w:rPr>
          <w:rFonts w:ascii="Calibri" w:eastAsia="Times" w:hAnsi="Calibri"/>
          <w:szCs w:val="22"/>
          <w:lang w:val="x-none" w:eastAsia="x-none"/>
        </w:rPr>
        <w:softHyphen/>
      </w:r>
      <w:r w:rsidR="00C6574D">
        <w:rPr>
          <w:rFonts w:ascii="Calibri" w:eastAsia="Times" w:hAnsi="Calibri"/>
          <w:szCs w:val="22"/>
          <w:lang w:val="x-none" w:eastAsia="x-none"/>
        </w:rPr>
        <w:t>nungen. “</w:t>
      </w:r>
      <w:r w:rsidR="0089504F">
        <w:rPr>
          <w:rFonts w:ascii="Calibri" w:eastAsia="Times" w:hAnsi="Calibri"/>
          <w:szCs w:val="22"/>
          <w:lang w:val="x-none" w:eastAsia="x-none"/>
        </w:rPr>
        <w:t xml:space="preserve">Erfrischend bayerisch seit 1281, </w:t>
      </w:r>
      <w:r w:rsidR="00331197">
        <w:rPr>
          <w:rFonts w:ascii="Calibri" w:eastAsia="Times" w:hAnsi="Calibri"/>
          <w:szCs w:val="22"/>
          <w:lang w:val="x-none" w:eastAsia="x-none"/>
        </w:rPr>
        <w:t xml:space="preserve">schmeckt </w:t>
      </w:r>
      <w:r w:rsidR="0089504F">
        <w:rPr>
          <w:rFonts w:ascii="Calibri" w:eastAsia="Times" w:hAnsi="Calibri"/>
          <w:szCs w:val="22"/>
          <w:lang w:val="x-none" w:eastAsia="x-none"/>
        </w:rPr>
        <w:t>u</w:t>
      </w:r>
      <w:r w:rsidR="00C6574D">
        <w:rPr>
          <w:rFonts w:ascii="Calibri" w:eastAsia="Times" w:hAnsi="Calibri"/>
          <w:szCs w:val="22"/>
          <w:lang w:val="x-none" w:eastAsia="x-none"/>
        </w:rPr>
        <w:t xml:space="preserve">nser </w:t>
      </w:r>
      <w:r w:rsidR="006F3256">
        <w:rPr>
          <w:rFonts w:ascii="Calibri" w:eastAsia="Times" w:hAnsi="Calibri"/>
          <w:szCs w:val="22"/>
          <w:lang w:val="x-none" w:eastAsia="x-none"/>
        </w:rPr>
        <w:t>Genuss-</w:t>
      </w:r>
      <w:r w:rsidR="00C6574D">
        <w:rPr>
          <w:rFonts w:ascii="Calibri" w:eastAsia="Times" w:hAnsi="Calibri"/>
          <w:szCs w:val="22"/>
          <w:lang w:val="x-none" w:eastAsia="x-none"/>
        </w:rPr>
        <w:t>Mine</w:t>
      </w:r>
      <w:r w:rsidR="00D80DC3">
        <w:rPr>
          <w:rFonts w:ascii="Calibri" w:eastAsia="Times" w:hAnsi="Calibri"/>
          <w:szCs w:val="22"/>
          <w:lang w:val="x-none" w:eastAsia="x-none"/>
        </w:rPr>
        <w:softHyphen/>
      </w:r>
      <w:r w:rsidR="00C6574D">
        <w:rPr>
          <w:rFonts w:ascii="Calibri" w:eastAsia="Times" w:hAnsi="Calibri"/>
          <w:szCs w:val="22"/>
          <w:lang w:val="x-none" w:eastAsia="x-none"/>
        </w:rPr>
        <w:t>ral</w:t>
      </w:r>
      <w:r w:rsidR="00D80DC3">
        <w:rPr>
          <w:rFonts w:ascii="Calibri" w:eastAsia="Times" w:hAnsi="Calibri"/>
          <w:szCs w:val="22"/>
          <w:lang w:val="x-none" w:eastAsia="x-none"/>
        </w:rPr>
        <w:softHyphen/>
      </w:r>
      <w:r w:rsidR="00331197">
        <w:rPr>
          <w:rFonts w:ascii="Calibri" w:eastAsia="Times" w:hAnsi="Calibri"/>
          <w:szCs w:val="22"/>
          <w:lang w:val="x-none" w:eastAsia="x-none"/>
        </w:rPr>
        <w:t xml:space="preserve">wasser </w:t>
      </w:r>
      <w:r w:rsidR="0089504F">
        <w:rPr>
          <w:rFonts w:ascii="Calibri" w:eastAsia="Times" w:hAnsi="Calibri"/>
          <w:szCs w:val="22"/>
          <w:lang w:val="x-none" w:eastAsia="x-none"/>
        </w:rPr>
        <w:t>of</w:t>
      </w:r>
      <w:r w:rsidR="0089504F">
        <w:rPr>
          <w:rFonts w:ascii="Calibri" w:eastAsia="Times" w:hAnsi="Calibri"/>
          <w:szCs w:val="22"/>
          <w:lang w:val="x-none" w:eastAsia="x-none"/>
        </w:rPr>
        <w:softHyphen/>
        <w:t>fen</w:t>
      </w:r>
      <w:r w:rsidR="0089504F">
        <w:rPr>
          <w:rFonts w:ascii="Calibri" w:eastAsia="Times" w:hAnsi="Calibri"/>
          <w:szCs w:val="22"/>
          <w:lang w:val="x-none" w:eastAsia="x-none"/>
        </w:rPr>
        <w:softHyphen/>
        <w:t>sichtlich nicht nur im eigenen Bundesland, sonder</w:t>
      </w:r>
      <w:r w:rsidR="00750945">
        <w:rPr>
          <w:rFonts w:ascii="Calibri" w:eastAsia="Times" w:hAnsi="Calibri"/>
          <w:szCs w:val="22"/>
          <w:lang w:val="x-none" w:eastAsia="x-none"/>
        </w:rPr>
        <w:t>n</w:t>
      </w:r>
      <w:r w:rsidR="0089504F">
        <w:rPr>
          <w:rFonts w:ascii="Calibri" w:eastAsia="Times" w:hAnsi="Calibri"/>
          <w:szCs w:val="22"/>
          <w:lang w:val="x-none" w:eastAsia="x-none"/>
        </w:rPr>
        <w:t xml:space="preserve"> überzeugt auch eine inter</w:t>
      </w:r>
      <w:r w:rsidR="0089504F">
        <w:rPr>
          <w:rFonts w:ascii="Calibri" w:eastAsia="Times" w:hAnsi="Calibri"/>
          <w:szCs w:val="22"/>
          <w:lang w:val="x-none" w:eastAsia="x-none"/>
        </w:rPr>
        <w:softHyphen/>
        <w:t>nationale</w:t>
      </w:r>
      <w:r w:rsidR="00C6574D">
        <w:rPr>
          <w:rFonts w:ascii="Calibri" w:eastAsia="Times" w:hAnsi="Calibri"/>
          <w:szCs w:val="22"/>
          <w:lang w:val="x-none" w:eastAsia="x-none"/>
        </w:rPr>
        <w:t>, renom</w:t>
      </w:r>
      <w:r w:rsidR="00D80DC3">
        <w:rPr>
          <w:rFonts w:ascii="Calibri" w:eastAsia="Times" w:hAnsi="Calibri"/>
          <w:szCs w:val="22"/>
          <w:lang w:val="x-none" w:eastAsia="x-none"/>
        </w:rPr>
        <w:softHyphen/>
      </w:r>
      <w:r w:rsidR="0089504F">
        <w:rPr>
          <w:rFonts w:ascii="Calibri" w:eastAsia="Times" w:hAnsi="Calibri"/>
          <w:szCs w:val="22"/>
          <w:lang w:val="x-none" w:eastAsia="x-none"/>
        </w:rPr>
        <w:t>mierte</w:t>
      </w:r>
      <w:r w:rsidR="00C6574D">
        <w:rPr>
          <w:rFonts w:ascii="Calibri" w:eastAsia="Times" w:hAnsi="Calibri"/>
          <w:szCs w:val="22"/>
          <w:lang w:val="x-none" w:eastAsia="x-none"/>
        </w:rPr>
        <w:t xml:space="preserve"> Fachjury”, freut sich Ralf Brodnicki, Geschäftsführer Kondrau</w:t>
      </w:r>
      <w:r w:rsidR="00596B79">
        <w:rPr>
          <w:rFonts w:ascii="Calibri" w:eastAsia="Times" w:hAnsi="Calibri"/>
          <w:szCs w:val="22"/>
          <w:lang w:val="x-none" w:eastAsia="x-none"/>
        </w:rPr>
        <w:softHyphen/>
      </w:r>
      <w:r w:rsidR="00C6574D">
        <w:rPr>
          <w:rFonts w:ascii="Calibri" w:eastAsia="Times" w:hAnsi="Calibri"/>
          <w:szCs w:val="22"/>
          <w:lang w:val="x-none" w:eastAsia="x-none"/>
        </w:rPr>
        <w:t>er</w:t>
      </w:r>
      <w:r w:rsidR="00156932">
        <w:rPr>
          <w:rFonts w:ascii="Calibri" w:eastAsia="Times" w:hAnsi="Calibri"/>
          <w:szCs w:val="22"/>
          <w:lang w:val="x-none" w:eastAsia="x-none"/>
        </w:rPr>
        <w:t xml:space="preserve">. </w:t>
      </w:r>
      <w:r w:rsidR="0089504F">
        <w:rPr>
          <w:rFonts w:ascii="Calibri" w:eastAsia="Times" w:hAnsi="Calibri"/>
          <w:szCs w:val="22"/>
          <w:lang w:val="x-none" w:eastAsia="x-none"/>
        </w:rPr>
        <w:t>“Auf Basis dieses Erfolgs führen wir unseren Kurs fort und setzen alles daran, dass sich unser Unternehmen weiter positiv ent</w:t>
      </w:r>
      <w:r w:rsidR="0089504F">
        <w:rPr>
          <w:rFonts w:ascii="Calibri" w:eastAsia="Times" w:hAnsi="Calibri"/>
          <w:szCs w:val="22"/>
          <w:lang w:val="x-none" w:eastAsia="x-none"/>
        </w:rPr>
        <w:softHyphen/>
        <w:t>wickelt.” Der Kondrauer Mineral-</w:t>
      </w:r>
      <w:r w:rsidR="00750945">
        <w:rPr>
          <w:rFonts w:ascii="Calibri" w:eastAsia="Times" w:hAnsi="Calibri"/>
          <w:szCs w:val="22"/>
          <w:lang w:val="x-none" w:eastAsia="x-none"/>
        </w:rPr>
        <w:t xml:space="preserve"> </w:t>
      </w:r>
      <w:r w:rsidR="0089504F">
        <w:rPr>
          <w:rFonts w:ascii="Calibri" w:eastAsia="Times" w:hAnsi="Calibri"/>
          <w:szCs w:val="22"/>
          <w:lang w:val="x-none" w:eastAsia="x-none"/>
        </w:rPr>
        <w:t>und Heil</w:t>
      </w:r>
      <w:r w:rsidR="00596B79">
        <w:rPr>
          <w:rFonts w:ascii="Calibri" w:eastAsia="Times" w:hAnsi="Calibri"/>
          <w:szCs w:val="22"/>
          <w:lang w:val="x-none" w:eastAsia="x-none"/>
        </w:rPr>
        <w:softHyphen/>
      </w:r>
      <w:r w:rsidR="0089504F">
        <w:rPr>
          <w:rFonts w:ascii="Calibri" w:eastAsia="Times" w:hAnsi="Calibri"/>
          <w:szCs w:val="22"/>
          <w:lang w:val="x-none" w:eastAsia="x-none"/>
        </w:rPr>
        <w:t>brunnen ist auf einem guten Weg. Der Absatz ist im ersten Quartal 2017 gegenüber dem Vorjahr um fünf Prozent gewachsen. Um knapp sechs Prozent hat der Anteil der gewerblichen Mitarbeiter zugenommen.</w:t>
      </w:r>
    </w:p>
    <w:p w14:paraId="200E5FA7" w14:textId="77777777" w:rsidR="006F3256" w:rsidRDefault="006F3256" w:rsidP="00D80DC3">
      <w:pPr>
        <w:widowControl w:val="0"/>
        <w:autoSpaceDE w:val="0"/>
        <w:autoSpaceDN w:val="0"/>
        <w:adjustRightInd w:val="0"/>
        <w:spacing w:line="360" w:lineRule="auto"/>
        <w:jc w:val="both"/>
        <w:rPr>
          <w:rFonts w:ascii="Calibri" w:eastAsia="Times" w:hAnsi="Calibri"/>
          <w:szCs w:val="22"/>
          <w:lang w:val="x-none" w:eastAsia="x-none"/>
        </w:rPr>
      </w:pPr>
    </w:p>
    <w:p w14:paraId="2601B060" w14:textId="3EF18305" w:rsidR="00156932" w:rsidRDefault="00156932" w:rsidP="00D80DC3">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Das International Taste &amp; Quality Institute ist die füh</w:t>
      </w:r>
      <w:r w:rsidR="00D80DC3">
        <w:rPr>
          <w:rFonts w:ascii="Calibri" w:eastAsia="Times" w:hAnsi="Calibri"/>
          <w:szCs w:val="22"/>
          <w:lang w:val="x-none" w:eastAsia="x-none"/>
        </w:rPr>
        <w:softHyphen/>
      </w:r>
      <w:r>
        <w:rPr>
          <w:rFonts w:ascii="Calibri" w:eastAsia="Times" w:hAnsi="Calibri"/>
          <w:szCs w:val="22"/>
          <w:lang w:val="x-none" w:eastAsia="x-none"/>
        </w:rPr>
        <w:t>rende Organisation für die Auszeichnung und Förderung von Nahrungsmitteln und Getränken mit hervorragen</w:t>
      </w:r>
      <w:r w:rsidR="00D80DC3">
        <w:rPr>
          <w:rFonts w:ascii="Calibri" w:eastAsia="Times" w:hAnsi="Calibri"/>
          <w:szCs w:val="22"/>
          <w:lang w:val="x-none" w:eastAsia="x-none"/>
        </w:rPr>
        <w:softHyphen/>
      </w:r>
      <w:r>
        <w:rPr>
          <w:rFonts w:ascii="Calibri" w:eastAsia="Times" w:hAnsi="Calibri"/>
          <w:szCs w:val="22"/>
          <w:lang w:val="x-none" w:eastAsia="x-none"/>
        </w:rPr>
        <w:t>dem Geschmack. Die Jury des Superior Tast</w:t>
      </w:r>
      <w:r w:rsidR="00D80DC3">
        <w:rPr>
          <w:rFonts w:ascii="Calibri" w:eastAsia="Times" w:hAnsi="Calibri"/>
          <w:szCs w:val="22"/>
          <w:lang w:val="x-none" w:eastAsia="x-none"/>
        </w:rPr>
        <w:t>e Awards bilden Mitglieder der renom</w:t>
      </w:r>
      <w:r w:rsidR="00D80DC3">
        <w:rPr>
          <w:rFonts w:ascii="Calibri" w:eastAsia="Times" w:hAnsi="Calibri"/>
          <w:szCs w:val="22"/>
          <w:lang w:val="x-none" w:eastAsia="x-none"/>
        </w:rPr>
        <w:softHyphen/>
        <w:t>mier</w:t>
      </w:r>
      <w:r w:rsidR="00D80DC3">
        <w:rPr>
          <w:rFonts w:ascii="Calibri" w:eastAsia="Times" w:hAnsi="Calibri"/>
          <w:szCs w:val="22"/>
          <w:lang w:val="x-none" w:eastAsia="x-none"/>
        </w:rPr>
        <w:softHyphen/>
        <w:t>testen</w:t>
      </w:r>
      <w:r>
        <w:rPr>
          <w:rFonts w:ascii="Calibri" w:eastAsia="Times" w:hAnsi="Calibri"/>
          <w:szCs w:val="22"/>
          <w:lang w:val="x-none" w:eastAsia="x-none"/>
        </w:rPr>
        <w:t xml:space="preserve"> Ver</w:t>
      </w:r>
      <w:r w:rsidR="0089504F">
        <w:rPr>
          <w:rFonts w:ascii="Calibri" w:eastAsia="Times" w:hAnsi="Calibri"/>
          <w:szCs w:val="22"/>
          <w:lang w:val="x-none" w:eastAsia="x-none"/>
        </w:rPr>
        <w:t>bände von Köchen und Sommeliers. Alle</w:t>
      </w:r>
      <w:r>
        <w:rPr>
          <w:rFonts w:ascii="Calibri" w:eastAsia="Times" w:hAnsi="Calibri"/>
          <w:szCs w:val="22"/>
          <w:lang w:val="x-none" w:eastAsia="x-none"/>
        </w:rPr>
        <w:t xml:space="preserve"> Produkte </w:t>
      </w:r>
      <w:r w:rsidR="0089504F">
        <w:rPr>
          <w:rFonts w:ascii="Calibri" w:eastAsia="Times" w:hAnsi="Calibri"/>
          <w:szCs w:val="22"/>
          <w:lang w:val="x-none" w:eastAsia="x-none"/>
        </w:rPr>
        <w:t>werden blind verkostet</w:t>
      </w:r>
      <w:r>
        <w:rPr>
          <w:rFonts w:ascii="Calibri" w:eastAsia="Times" w:hAnsi="Calibri"/>
          <w:szCs w:val="22"/>
          <w:lang w:val="x-none" w:eastAsia="x-none"/>
        </w:rPr>
        <w:t xml:space="preserve"> und nach </w:t>
      </w:r>
      <w:r w:rsidR="0089504F">
        <w:rPr>
          <w:rFonts w:ascii="Calibri" w:eastAsia="Times" w:hAnsi="Calibri"/>
          <w:szCs w:val="22"/>
          <w:lang w:val="x-none" w:eastAsia="x-none"/>
        </w:rPr>
        <w:t xml:space="preserve">ihrem </w:t>
      </w:r>
      <w:r>
        <w:rPr>
          <w:rFonts w:ascii="Calibri" w:eastAsia="Times" w:hAnsi="Calibri"/>
          <w:szCs w:val="22"/>
          <w:lang w:val="x-none" w:eastAsia="x-none"/>
        </w:rPr>
        <w:t>Ge</w:t>
      </w:r>
      <w:r w:rsidR="00D80DC3">
        <w:rPr>
          <w:rFonts w:ascii="Calibri" w:eastAsia="Times" w:hAnsi="Calibri"/>
          <w:szCs w:val="22"/>
          <w:lang w:val="x-none" w:eastAsia="x-none"/>
        </w:rPr>
        <w:softHyphen/>
      </w:r>
      <w:r w:rsidR="0089504F">
        <w:rPr>
          <w:rFonts w:ascii="Calibri" w:eastAsia="Times" w:hAnsi="Calibri"/>
          <w:szCs w:val="22"/>
          <w:lang w:val="x-none" w:eastAsia="x-none"/>
        </w:rPr>
        <w:t>schmack beurteilt</w:t>
      </w:r>
      <w:r w:rsidR="006F3256">
        <w:rPr>
          <w:rFonts w:ascii="Calibri" w:eastAsia="Times" w:hAnsi="Calibri"/>
          <w:szCs w:val="22"/>
          <w:lang w:val="x-none" w:eastAsia="x-none"/>
        </w:rPr>
        <w:t xml:space="preserve">. </w:t>
      </w:r>
      <w:r w:rsidR="00D80DC3">
        <w:rPr>
          <w:rFonts w:ascii="Calibri" w:eastAsia="Times" w:hAnsi="Calibri"/>
          <w:szCs w:val="22"/>
          <w:lang w:val="x-none" w:eastAsia="x-none"/>
        </w:rPr>
        <w:t>Seit Jahren überzeugt das Kondrauer Mineral</w:t>
      </w:r>
      <w:r w:rsidR="0089504F">
        <w:rPr>
          <w:rFonts w:ascii="Calibri" w:eastAsia="Times" w:hAnsi="Calibri"/>
          <w:szCs w:val="22"/>
          <w:lang w:val="x-none" w:eastAsia="x-none"/>
        </w:rPr>
        <w:softHyphen/>
      </w:r>
      <w:r w:rsidR="00D80DC3">
        <w:rPr>
          <w:rFonts w:ascii="Calibri" w:eastAsia="Times" w:hAnsi="Calibri"/>
          <w:szCs w:val="22"/>
          <w:lang w:val="x-none" w:eastAsia="x-none"/>
        </w:rPr>
        <w:t xml:space="preserve">wasser die Experten, die Sorten “Prickelnd” und “Naturell” wurden von iTQi bereits </w:t>
      </w:r>
      <w:r w:rsidR="0089504F">
        <w:rPr>
          <w:rFonts w:ascii="Calibri" w:eastAsia="Times" w:hAnsi="Calibri"/>
          <w:szCs w:val="22"/>
          <w:lang w:val="x-none" w:eastAsia="x-none"/>
        </w:rPr>
        <w:t xml:space="preserve">2011 bzw. 2016 </w:t>
      </w:r>
      <w:r w:rsidR="00D80DC3">
        <w:rPr>
          <w:rFonts w:ascii="Calibri" w:eastAsia="Times" w:hAnsi="Calibri"/>
          <w:szCs w:val="22"/>
          <w:lang w:val="x-none" w:eastAsia="x-none"/>
        </w:rPr>
        <w:t>mit dem Crystal Taste Award für langjährige Spitzenwerte ausge</w:t>
      </w:r>
      <w:r w:rsidR="0089504F">
        <w:rPr>
          <w:rFonts w:ascii="Calibri" w:eastAsia="Times" w:hAnsi="Calibri"/>
          <w:szCs w:val="22"/>
          <w:lang w:val="x-none" w:eastAsia="x-none"/>
        </w:rPr>
        <w:softHyphen/>
      </w:r>
      <w:r w:rsidR="00D80DC3">
        <w:rPr>
          <w:rFonts w:ascii="Calibri" w:eastAsia="Times" w:hAnsi="Calibri"/>
          <w:szCs w:val="22"/>
          <w:lang w:val="x-none" w:eastAsia="x-none"/>
        </w:rPr>
        <w:t xml:space="preserve">zeichnet. </w:t>
      </w:r>
    </w:p>
    <w:p w14:paraId="2DE41BB6" w14:textId="77777777" w:rsidR="006F3256" w:rsidRDefault="006F3256" w:rsidP="00965C3B">
      <w:pPr>
        <w:rPr>
          <w:rFonts w:ascii="Calibri" w:eastAsia="Times" w:hAnsi="Calibri"/>
          <w:szCs w:val="22"/>
          <w:lang w:val="x-none" w:eastAsia="x-none"/>
        </w:rPr>
      </w:pPr>
    </w:p>
    <w:p w14:paraId="3DF8F1DE" w14:textId="77777777" w:rsidR="00965C3B" w:rsidRPr="000677E7" w:rsidRDefault="00965C3B" w:rsidP="006F3256">
      <w:pPr>
        <w:pageBreakBefore/>
        <w:rPr>
          <w:rFonts w:ascii="Calibri" w:eastAsia="Times" w:hAnsi="Calibri"/>
          <w:b/>
          <w:sz w:val="18"/>
          <w:szCs w:val="18"/>
          <w:lang w:val="x-none" w:eastAsia="x-none"/>
        </w:rPr>
      </w:pPr>
      <w:r w:rsidRPr="000677E7">
        <w:rPr>
          <w:rFonts w:ascii="Calibri" w:eastAsia="Times" w:hAnsi="Calibri"/>
          <w:b/>
          <w:sz w:val="18"/>
          <w:szCs w:val="18"/>
          <w:lang w:val="x-none" w:eastAsia="x-none"/>
        </w:rPr>
        <w:lastRenderedPageBreak/>
        <w:t>Über Kondrauer</w:t>
      </w:r>
    </w:p>
    <w:p w14:paraId="12639DEE" w14:textId="77777777" w:rsidR="00965C3B" w:rsidRPr="000677E7" w:rsidRDefault="00965C3B" w:rsidP="00965C3B">
      <w:pPr>
        <w:jc w:val="both"/>
        <w:rPr>
          <w:rFonts w:ascii="Calibri" w:eastAsia="Times" w:hAnsi="Calibri"/>
          <w:color w:val="000000" w:themeColor="text1"/>
          <w:sz w:val="18"/>
          <w:szCs w:val="18"/>
          <w:lang w:val="x-none" w:eastAsia="x-none"/>
        </w:rPr>
      </w:pPr>
      <w:r w:rsidRPr="000677E7">
        <w:rPr>
          <w:rFonts w:ascii="Calibri" w:eastAsia="Times" w:hAnsi="Calibri"/>
          <w:sz w:val="18"/>
          <w:szCs w:val="18"/>
          <w:lang w:val="x-none" w:eastAsia="x-none"/>
        </w:rPr>
        <w:t>Das Mineralwasser der Bayern – dafür steht die Kondrauer Mineral- und Heil</w:t>
      </w:r>
      <w:r w:rsidRPr="000677E7">
        <w:rPr>
          <w:rFonts w:ascii="Calibri" w:eastAsia="Times" w:hAnsi="Calibri"/>
          <w:sz w:val="18"/>
          <w:szCs w:val="18"/>
          <w:lang w:val="x-none" w:eastAsia="x-none"/>
        </w:rPr>
        <w:softHyphen/>
        <w:t>brunnen GmbH &amp; Co. KG. Seit mehr als 700 Jahren liefert das Familienunter</w:t>
      </w:r>
      <w:r w:rsidRPr="000677E7">
        <w:rPr>
          <w:rFonts w:ascii="Calibri" w:eastAsia="Times" w:hAnsi="Calibri"/>
          <w:sz w:val="18"/>
          <w:szCs w:val="18"/>
          <w:lang w:val="x-none" w:eastAsia="x-none"/>
        </w:rPr>
        <w:softHyphen/>
        <w:t>nehmen Naturqualität aus dem dicht bewaldeten Heil</w:t>
      </w:r>
      <w:r w:rsidR="00641635">
        <w:rPr>
          <w:rFonts w:ascii="Calibri" w:eastAsia="Times" w:hAnsi="Calibri"/>
          <w:sz w:val="18"/>
          <w:szCs w:val="18"/>
          <w:lang w:val="x-none" w:eastAsia="x-none"/>
        </w:rPr>
        <w:softHyphen/>
      </w:r>
      <w:r w:rsidRPr="000677E7">
        <w:rPr>
          <w:rFonts w:ascii="Calibri" w:eastAsia="Times" w:hAnsi="Calibri"/>
          <w:sz w:val="18"/>
          <w:szCs w:val="18"/>
          <w:lang w:val="x-none" w:eastAsia="x-none"/>
        </w:rPr>
        <w:t>quel</w:t>
      </w:r>
      <w:r w:rsidR="002B18C8">
        <w:rPr>
          <w:rFonts w:ascii="Calibri" w:eastAsia="Times" w:hAnsi="Calibri"/>
          <w:sz w:val="18"/>
          <w:szCs w:val="18"/>
          <w:lang w:val="x-none" w:eastAsia="x-none"/>
        </w:rPr>
        <w:softHyphen/>
      </w:r>
      <w:r w:rsidRPr="000677E7">
        <w:rPr>
          <w:rFonts w:ascii="Calibri" w:eastAsia="Times" w:hAnsi="Calibri"/>
          <w:sz w:val="18"/>
          <w:szCs w:val="18"/>
          <w:lang w:val="x-none" w:eastAsia="x-none"/>
        </w:rPr>
        <w:t xml:space="preserve">lenschutzgebiet der Oberpfalz. Das traditionelle </w:t>
      </w:r>
      <w:r w:rsidR="006E0AD6">
        <w:rPr>
          <w:rFonts w:ascii="Calibri" w:eastAsia="Times" w:hAnsi="Calibri"/>
          <w:sz w:val="18"/>
          <w:szCs w:val="18"/>
          <w:lang w:val="x-none" w:eastAsia="x-none"/>
        </w:rPr>
        <w:t>Genuss-Mineralwasser</w:t>
      </w:r>
      <w:r w:rsidRPr="000677E7">
        <w:rPr>
          <w:rFonts w:ascii="Calibri" w:eastAsia="Times" w:hAnsi="Calibri"/>
          <w:sz w:val="18"/>
          <w:szCs w:val="18"/>
          <w:lang w:val="x-none" w:eastAsia="x-none"/>
        </w:rPr>
        <w:t xml:space="preserve"> gibt es heute in vier Sor</w:t>
      </w:r>
      <w:r w:rsidRPr="000677E7">
        <w:rPr>
          <w:rFonts w:ascii="Calibri" w:eastAsia="Times" w:hAnsi="Calibri"/>
          <w:sz w:val="18"/>
          <w:szCs w:val="18"/>
          <w:lang w:val="x-none" w:eastAsia="x-none"/>
        </w:rPr>
        <w:softHyphen/>
        <w:t>ten: Pri</w:t>
      </w:r>
      <w:r w:rsidR="00797E3C">
        <w:rPr>
          <w:rFonts w:ascii="Calibri" w:eastAsia="Times" w:hAnsi="Calibri"/>
          <w:sz w:val="18"/>
          <w:szCs w:val="18"/>
          <w:lang w:val="x-none" w:eastAsia="x-none"/>
        </w:rPr>
        <w:softHyphen/>
      </w:r>
      <w:r w:rsidRPr="000677E7">
        <w:rPr>
          <w:rFonts w:ascii="Calibri" w:eastAsia="Times" w:hAnsi="Calibri"/>
          <w:sz w:val="18"/>
          <w:szCs w:val="18"/>
          <w:lang w:val="x-none" w:eastAsia="x-none"/>
        </w:rPr>
        <w:t>ckelnd, Medium, Naturell und Sanft. Zum Sor</w:t>
      </w:r>
      <w:r w:rsidRPr="000677E7">
        <w:rPr>
          <w:rFonts w:ascii="Calibri" w:eastAsia="Times" w:hAnsi="Calibri"/>
          <w:sz w:val="18"/>
          <w:szCs w:val="18"/>
          <w:lang w:val="x-none" w:eastAsia="x-none"/>
        </w:rPr>
        <w:softHyphen/>
        <w:t>timent gehören darüber hinaus Schorlen, Limonaden und kalorien</w:t>
      </w:r>
      <w:r w:rsidR="00075AAC">
        <w:rPr>
          <w:rFonts w:ascii="Calibri" w:eastAsia="Times" w:hAnsi="Calibri"/>
          <w:sz w:val="18"/>
          <w:szCs w:val="18"/>
          <w:lang w:val="x-none" w:eastAsia="x-none"/>
        </w:rPr>
        <w:softHyphen/>
      </w:r>
      <w:r w:rsidRPr="000677E7">
        <w:rPr>
          <w:rFonts w:ascii="Calibri" w:eastAsia="Times" w:hAnsi="Calibri"/>
          <w:sz w:val="18"/>
          <w:szCs w:val="18"/>
          <w:lang w:val="x-none" w:eastAsia="x-none"/>
        </w:rPr>
        <w:t>arme Getränke der Mar</w:t>
      </w:r>
      <w:r w:rsidRPr="000677E7">
        <w:rPr>
          <w:rFonts w:ascii="Calibri" w:eastAsia="Times" w:hAnsi="Calibri"/>
          <w:sz w:val="18"/>
          <w:szCs w:val="18"/>
          <w:lang w:val="x-none" w:eastAsia="x-none"/>
        </w:rPr>
        <w:softHyphen/>
        <w:t xml:space="preserve">ke </w:t>
      </w:r>
      <w:r w:rsidR="006B2C1D">
        <w:rPr>
          <w:rFonts w:ascii="Calibri" w:eastAsia="Times" w:hAnsi="Calibri"/>
          <w:color w:val="000000" w:themeColor="text1"/>
          <w:sz w:val="18"/>
          <w:szCs w:val="18"/>
          <w:lang w:val="x-none" w:eastAsia="x-none"/>
        </w:rPr>
        <w:t>deit. In fünfter</w:t>
      </w:r>
      <w:r w:rsidRPr="000677E7">
        <w:rPr>
          <w:rFonts w:ascii="Calibri" w:eastAsia="Times" w:hAnsi="Calibri"/>
          <w:color w:val="000000" w:themeColor="text1"/>
          <w:sz w:val="18"/>
          <w:szCs w:val="18"/>
          <w:lang w:val="x-none" w:eastAsia="x-none"/>
        </w:rPr>
        <w:t xml:space="preserve"> Ge</w:t>
      </w:r>
      <w:r w:rsidRPr="000677E7">
        <w:rPr>
          <w:rFonts w:ascii="Calibri" w:eastAsia="Times" w:hAnsi="Calibri"/>
          <w:color w:val="000000" w:themeColor="text1"/>
          <w:sz w:val="18"/>
          <w:szCs w:val="18"/>
          <w:lang w:val="x-none" w:eastAsia="x-none"/>
        </w:rPr>
        <w:softHyphen/>
        <w:t>ne</w:t>
      </w:r>
      <w:r w:rsidRPr="000677E7">
        <w:rPr>
          <w:rFonts w:ascii="Calibri" w:eastAsia="Times" w:hAnsi="Calibri"/>
          <w:color w:val="000000" w:themeColor="text1"/>
          <w:sz w:val="18"/>
          <w:szCs w:val="18"/>
          <w:lang w:val="x-none" w:eastAsia="x-none"/>
        </w:rPr>
        <w:softHyphen/>
        <w:t>ration führt Brauingenieur Jonas Seidl das Fami</w:t>
      </w:r>
      <w:r w:rsidR="00075AAC">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lien</w:t>
      </w:r>
      <w:r w:rsidR="00075AAC">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unter</w:t>
      </w:r>
      <w:r w:rsidR="00075AAC">
        <w:rPr>
          <w:rFonts w:ascii="Calibri" w:eastAsia="Times" w:hAnsi="Calibri"/>
          <w:color w:val="000000" w:themeColor="text1"/>
          <w:sz w:val="18"/>
          <w:szCs w:val="18"/>
          <w:lang w:val="x-none" w:eastAsia="x-none"/>
        </w:rPr>
        <w:softHyphen/>
      </w:r>
      <w:r w:rsidRPr="000677E7">
        <w:rPr>
          <w:rFonts w:ascii="Calibri" w:eastAsia="Times" w:hAnsi="Calibri"/>
          <w:color w:val="000000" w:themeColor="text1"/>
          <w:sz w:val="18"/>
          <w:szCs w:val="18"/>
          <w:lang w:val="x-none" w:eastAsia="x-none"/>
        </w:rPr>
        <w:t>nehmen ge</w:t>
      </w:r>
      <w:r w:rsidRPr="000677E7">
        <w:rPr>
          <w:rFonts w:ascii="Calibri" w:eastAsia="Times" w:hAnsi="Calibri"/>
          <w:color w:val="000000" w:themeColor="text1"/>
          <w:sz w:val="18"/>
          <w:szCs w:val="18"/>
          <w:lang w:val="x-none" w:eastAsia="x-none"/>
        </w:rPr>
        <w:softHyphen/>
        <w:t>mein</w:t>
      </w:r>
      <w:r w:rsidRPr="000677E7">
        <w:rPr>
          <w:rFonts w:ascii="Calibri" w:eastAsia="Times" w:hAnsi="Calibri"/>
          <w:color w:val="000000" w:themeColor="text1"/>
          <w:sz w:val="18"/>
          <w:szCs w:val="18"/>
          <w:lang w:val="x-none" w:eastAsia="x-none"/>
        </w:rPr>
        <w:softHyphen/>
        <w:t xml:space="preserve">sam mit Mineralwasser- und Markenexperte Ralf Brodnicki. </w:t>
      </w:r>
      <w:r w:rsidR="00075AAC">
        <w:rPr>
          <w:rFonts w:ascii="Calibri" w:eastAsia="Times" w:hAnsi="Calibri"/>
          <w:color w:val="000000" w:themeColor="text1"/>
          <w:sz w:val="18"/>
          <w:szCs w:val="18"/>
          <w:lang w:eastAsia="x-none"/>
        </w:rPr>
        <w:t>Das tradition</w:t>
      </w:r>
      <w:r w:rsidRPr="000677E7">
        <w:rPr>
          <w:rFonts w:ascii="Calibri" w:eastAsia="Times" w:hAnsi="Calibri"/>
          <w:color w:val="000000" w:themeColor="text1"/>
          <w:sz w:val="18"/>
          <w:szCs w:val="18"/>
          <w:lang w:eastAsia="x-none"/>
        </w:rPr>
        <w:t>s</w:t>
      </w:r>
      <w:r w:rsidR="00075AAC">
        <w:rPr>
          <w:rFonts w:ascii="Calibri" w:eastAsia="Times" w:hAnsi="Calibri"/>
          <w:color w:val="000000" w:themeColor="text1"/>
          <w:sz w:val="18"/>
          <w:szCs w:val="18"/>
          <w:lang w:eastAsia="x-none"/>
        </w:rPr>
        <w:softHyphen/>
      </w:r>
      <w:r w:rsidRPr="000677E7">
        <w:rPr>
          <w:rFonts w:ascii="Calibri" w:eastAsia="Times" w:hAnsi="Calibri"/>
          <w:color w:val="000000" w:themeColor="text1"/>
          <w:sz w:val="18"/>
          <w:szCs w:val="18"/>
          <w:lang w:eastAsia="x-none"/>
        </w:rPr>
        <w:t>rei</w:t>
      </w:r>
      <w:r w:rsidRPr="000677E7">
        <w:rPr>
          <w:rFonts w:ascii="Calibri" w:eastAsia="Times" w:hAnsi="Calibri"/>
          <w:color w:val="000000" w:themeColor="text1"/>
          <w:sz w:val="18"/>
          <w:szCs w:val="18"/>
          <w:lang w:eastAsia="x-none"/>
        </w:rPr>
        <w:softHyphen/>
        <w:t>che Un</w:t>
      </w:r>
      <w:r w:rsidRPr="000677E7">
        <w:rPr>
          <w:rFonts w:ascii="Calibri" w:eastAsia="Times" w:hAnsi="Calibri"/>
          <w:color w:val="000000" w:themeColor="text1"/>
          <w:sz w:val="18"/>
          <w:szCs w:val="18"/>
          <w:lang w:eastAsia="x-none"/>
        </w:rPr>
        <w:softHyphen/>
        <w:t>ter</w:t>
      </w:r>
      <w:r w:rsidRPr="000677E7">
        <w:rPr>
          <w:rFonts w:ascii="Calibri" w:eastAsia="Times" w:hAnsi="Calibri"/>
          <w:color w:val="000000" w:themeColor="text1"/>
          <w:sz w:val="18"/>
          <w:szCs w:val="18"/>
          <w:lang w:eastAsia="x-none"/>
        </w:rPr>
        <w:softHyphen/>
        <w:t>nehmen begleitet die Verbraucher täglich mit 100.000 bis 400.000 Flaschen wertvollem Kondrauer Was</w:t>
      </w:r>
      <w:r w:rsidR="006B43BF">
        <w:rPr>
          <w:rFonts w:ascii="Calibri" w:eastAsia="Times" w:hAnsi="Calibri"/>
          <w:color w:val="000000" w:themeColor="text1"/>
          <w:sz w:val="18"/>
          <w:szCs w:val="18"/>
          <w:lang w:eastAsia="x-none"/>
        </w:rPr>
        <w:softHyphen/>
      </w:r>
      <w:r w:rsidRPr="000677E7">
        <w:rPr>
          <w:rFonts w:ascii="Calibri" w:eastAsia="Times" w:hAnsi="Calibri"/>
          <w:color w:val="000000" w:themeColor="text1"/>
          <w:sz w:val="18"/>
          <w:szCs w:val="18"/>
          <w:lang w:eastAsia="x-none"/>
        </w:rPr>
        <w:t xml:space="preserve">ser. </w:t>
      </w:r>
      <w:r w:rsidR="00426666">
        <w:rPr>
          <w:rFonts w:ascii="Calibri" w:eastAsia="Times" w:hAnsi="Calibri"/>
          <w:color w:val="000000" w:themeColor="text1"/>
          <w:sz w:val="18"/>
          <w:szCs w:val="18"/>
          <w:lang w:eastAsia="x-none"/>
        </w:rPr>
        <w:t>Der Getränkehersteller verzeichnet</w:t>
      </w:r>
      <w:r w:rsidRPr="000677E7">
        <w:rPr>
          <w:rFonts w:ascii="Calibri" w:eastAsia="Times" w:hAnsi="Calibri"/>
          <w:color w:val="000000" w:themeColor="text1"/>
          <w:sz w:val="18"/>
          <w:szCs w:val="18"/>
          <w:lang w:eastAsia="x-none"/>
        </w:rPr>
        <w:t xml:space="preserve"> </w:t>
      </w:r>
      <w:r w:rsidR="007D5F2F">
        <w:rPr>
          <w:rFonts w:ascii="Calibri" w:eastAsia="Times" w:hAnsi="Calibri"/>
          <w:color w:val="000000" w:themeColor="text1"/>
          <w:sz w:val="18"/>
          <w:szCs w:val="18"/>
          <w:lang w:eastAsia="x-none"/>
        </w:rPr>
        <w:t>einen Umsatz im zweistelligen Millionen</w:t>
      </w:r>
      <w:r w:rsidR="007D5F2F">
        <w:rPr>
          <w:rFonts w:ascii="Calibri" w:eastAsia="Times" w:hAnsi="Calibri"/>
          <w:color w:val="000000" w:themeColor="text1"/>
          <w:sz w:val="18"/>
          <w:szCs w:val="18"/>
          <w:lang w:eastAsia="x-none"/>
        </w:rPr>
        <w:softHyphen/>
        <w:t>bereich</w:t>
      </w:r>
      <w:r w:rsidRPr="000677E7">
        <w:rPr>
          <w:rFonts w:ascii="Calibri" w:eastAsia="Times" w:hAnsi="Calibri"/>
          <w:color w:val="000000" w:themeColor="text1"/>
          <w:sz w:val="18"/>
          <w:szCs w:val="18"/>
          <w:lang w:eastAsia="x-none"/>
        </w:rPr>
        <w:t xml:space="preserve"> </w:t>
      </w:r>
      <w:r w:rsidR="00C31DF3">
        <w:rPr>
          <w:rFonts w:ascii="Calibri" w:eastAsia="Times" w:hAnsi="Calibri"/>
          <w:color w:val="000000" w:themeColor="text1"/>
          <w:sz w:val="18"/>
          <w:szCs w:val="18"/>
          <w:lang w:eastAsia="x-none"/>
        </w:rPr>
        <w:t>und be</w:t>
      </w:r>
      <w:r w:rsidR="006B43BF">
        <w:rPr>
          <w:rFonts w:ascii="Calibri" w:eastAsia="Times" w:hAnsi="Calibri"/>
          <w:color w:val="000000" w:themeColor="text1"/>
          <w:sz w:val="18"/>
          <w:szCs w:val="18"/>
          <w:lang w:eastAsia="x-none"/>
        </w:rPr>
        <w:softHyphen/>
      </w:r>
      <w:r w:rsidR="00C31DF3">
        <w:rPr>
          <w:rFonts w:ascii="Calibri" w:eastAsia="Times" w:hAnsi="Calibri"/>
          <w:color w:val="000000" w:themeColor="text1"/>
          <w:sz w:val="18"/>
          <w:szCs w:val="18"/>
          <w:lang w:eastAsia="x-none"/>
        </w:rPr>
        <w:t>schäf</w:t>
      </w:r>
      <w:r w:rsidR="00797E3C">
        <w:rPr>
          <w:rFonts w:ascii="Calibri" w:eastAsia="Times" w:hAnsi="Calibri"/>
          <w:color w:val="000000" w:themeColor="text1"/>
          <w:sz w:val="18"/>
          <w:szCs w:val="18"/>
          <w:lang w:eastAsia="x-none"/>
        </w:rPr>
        <w:softHyphen/>
      </w:r>
      <w:r w:rsidR="00C31DF3">
        <w:rPr>
          <w:rFonts w:ascii="Calibri" w:eastAsia="Times" w:hAnsi="Calibri"/>
          <w:color w:val="000000" w:themeColor="text1"/>
          <w:sz w:val="18"/>
          <w:szCs w:val="18"/>
          <w:lang w:eastAsia="x-none"/>
        </w:rPr>
        <w:t xml:space="preserve">tigt </w:t>
      </w:r>
      <w:r w:rsidR="00C31DF3" w:rsidRPr="007D5F2F">
        <w:rPr>
          <w:rFonts w:ascii="Calibri" w:eastAsia="Times" w:hAnsi="Calibri"/>
          <w:color w:val="000000" w:themeColor="text1"/>
          <w:sz w:val="18"/>
          <w:szCs w:val="18"/>
          <w:lang w:eastAsia="x-none"/>
        </w:rPr>
        <w:t xml:space="preserve">derzeit </w:t>
      </w:r>
      <w:r w:rsidR="007D5F2F">
        <w:rPr>
          <w:rFonts w:ascii="Calibri" w:eastAsia="Times" w:hAnsi="Calibri"/>
          <w:color w:val="000000" w:themeColor="text1"/>
          <w:sz w:val="18"/>
          <w:szCs w:val="18"/>
          <w:lang w:eastAsia="x-none"/>
        </w:rPr>
        <w:t>circa 120</w:t>
      </w:r>
      <w:r w:rsidRPr="007D5F2F">
        <w:rPr>
          <w:rFonts w:ascii="Calibri" w:eastAsia="Times" w:hAnsi="Calibri"/>
          <w:color w:val="000000" w:themeColor="text1"/>
          <w:sz w:val="18"/>
          <w:szCs w:val="18"/>
          <w:lang w:eastAsia="x-none"/>
        </w:rPr>
        <w:t xml:space="preserve"> Mitarbeiter.</w:t>
      </w:r>
      <w:r w:rsidRPr="000677E7">
        <w:rPr>
          <w:rFonts w:ascii="Calibri" w:eastAsia="Times" w:hAnsi="Calibri"/>
          <w:color w:val="000000" w:themeColor="text1"/>
          <w:sz w:val="18"/>
          <w:szCs w:val="18"/>
          <w:lang w:eastAsia="x-none"/>
        </w:rPr>
        <w:t xml:space="preserve"> </w:t>
      </w:r>
      <w:r w:rsidRPr="000677E7">
        <w:rPr>
          <w:rFonts w:ascii="Calibri" w:eastAsia="Times" w:hAnsi="Calibri"/>
          <w:sz w:val="18"/>
          <w:szCs w:val="18"/>
          <w:lang w:val="x-none" w:eastAsia="x-none"/>
        </w:rPr>
        <w:t>Weitere In</w:t>
      </w:r>
      <w:r w:rsidRPr="000677E7">
        <w:rPr>
          <w:rFonts w:ascii="Calibri" w:eastAsia="Times" w:hAnsi="Calibri"/>
          <w:sz w:val="18"/>
          <w:szCs w:val="18"/>
          <w:lang w:val="x-none" w:eastAsia="x-none"/>
        </w:rPr>
        <w:softHyphen/>
        <w:t>formationen unter www.kondrauer.de</w:t>
      </w:r>
    </w:p>
    <w:p w14:paraId="12AE637E" w14:textId="77777777" w:rsidR="00965C3B" w:rsidRDefault="00965C3B" w:rsidP="00965C3B">
      <w:pPr>
        <w:rPr>
          <w:rFonts w:ascii="Calibri" w:hAnsi="Calibri"/>
          <w:szCs w:val="22"/>
        </w:rPr>
      </w:pPr>
    </w:p>
    <w:p w14:paraId="472B9CCF" w14:textId="23D96B74" w:rsidR="00965C3B" w:rsidRPr="000677E7" w:rsidRDefault="00596B79" w:rsidP="00965C3B">
      <w:pPr>
        <w:rPr>
          <w:rFonts w:ascii="Calibri" w:hAnsi="Calibri"/>
          <w:sz w:val="18"/>
          <w:szCs w:val="18"/>
        </w:rPr>
      </w:pPr>
      <w:r>
        <w:rPr>
          <w:rFonts w:ascii="Calibri" w:hAnsi="Calibri"/>
          <w:sz w:val="18"/>
          <w:szCs w:val="18"/>
        </w:rPr>
        <w:t>1.792</w:t>
      </w:r>
      <w:r w:rsidR="00965C3B" w:rsidRPr="000677E7">
        <w:rPr>
          <w:rFonts w:ascii="Calibri" w:hAnsi="Calibri"/>
          <w:sz w:val="18"/>
          <w:szCs w:val="18"/>
        </w:rPr>
        <w:t xml:space="preserve"> Zeichen. Abdruck honorarfrei. Beleg erbeten.</w:t>
      </w:r>
    </w:p>
    <w:p w14:paraId="6F2B8857" w14:textId="77777777" w:rsidR="00965C3B" w:rsidRPr="000677E7" w:rsidRDefault="00965C3B" w:rsidP="00965C3B">
      <w:pPr>
        <w:rPr>
          <w:rFonts w:ascii="Calibri" w:hAnsi="Calibri"/>
          <w:sz w:val="18"/>
          <w:szCs w:val="18"/>
        </w:rPr>
      </w:pPr>
    </w:p>
    <w:p w14:paraId="741A54F5" w14:textId="77777777" w:rsidR="00965C3B" w:rsidRPr="000677E7" w:rsidRDefault="00965C3B" w:rsidP="00965C3B">
      <w:pPr>
        <w:rPr>
          <w:rFonts w:ascii="Calibri" w:hAnsi="Calibri"/>
          <w:sz w:val="18"/>
          <w:szCs w:val="18"/>
        </w:rPr>
      </w:pPr>
      <w:r w:rsidRPr="000677E7">
        <w:rPr>
          <w:rFonts w:ascii="Calibri" w:hAnsi="Calibri"/>
          <w:sz w:val="18"/>
          <w:szCs w:val="18"/>
        </w:rPr>
        <w:t>Weitere Informationen für die Presse bei:</w:t>
      </w:r>
    </w:p>
    <w:p w14:paraId="313A35D0" w14:textId="77777777" w:rsidR="00965C3B" w:rsidRPr="000677E7" w:rsidRDefault="00965C3B" w:rsidP="00965C3B">
      <w:pPr>
        <w:rPr>
          <w:rFonts w:ascii="Calibri" w:hAnsi="Calibri"/>
          <w:sz w:val="18"/>
          <w:szCs w:val="18"/>
        </w:rPr>
      </w:pPr>
    </w:p>
    <w:p w14:paraId="212F3B50" w14:textId="77777777" w:rsidR="00965C3B" w:rsidRPr="000677E7" w:rsidRDefault="00735135" w:rsidP="00965C3B">
      <w:pPr>
        <w:pStyle w:val="Textkrper3"/>
        <w:spacing w:after="0"/>
        <w:rPr>
          <w:rFonts w:ascii="Calibri" w:hAnsi="Calibri"/>
          <w:sz w:val="18"/>
          <w:szCs w:val="18"/>
          <w:lang w:val="de-DE"/>
        </w:rPr>
      </w:pPr>
      <w:r>
        <w:rPr>
          <w:rFonts w:ascii="Calibri" w:hAnsi="Calibri"/>
          <w:sz w:val="18"/>
          <w:szCs w:val="18"/>
          <w:lang w:val="de-DE"/>
        </w:rPr>
        <w:t xml:space="preserve">uschi vogg_PR e.K. </w:t>
      </w:r>
    </w:p>
    <w:p w14:paraId="2C03423B" w14:textId="77777777" w:rsidR="00965C3B" w:rsidRPr="000677E7" w:rsidRDefault="00965C3B" w:rsidP="00965C3B">
      <w:pPr>
        <w:pStyle w:val="Textkrper3"/>
        <w:spacing w:after="0"/>
        <w:rPr>
          <w:rFonts w:ascii="Calibri" w:hAnsi="Calibri"/>
          <w:sz w:val="18"/>
          <w:szCs w:val="18"/>
          <w:lang w:val="de-DE"/>
        </w:rPr>
      </w:pPr>
      <w:r w:rsidRPr="000677E7">
        <w:rPr>
          <w:rFonts w:ascii="Calibri" w:hAnsi="Calibri"/>
          <w:sz w:val="18"/>
          <w:szCs w:val="18"/>
          <w:lang w:val="de-DE"/>
        </w:rPr>
        <w:t>Uschi Ahlborn</w:t>
      </w:r>
    </w:p>
    <w:p w14:paraId="1410A6EE" w14:textId="77777777" w:rsidR="00965C3B" w:rsidRPr="000677E7" w:rsidRDefault="00965C3B" w:rsidP="00965C3B">
      <w:pPr>
        <w:pStyle w:val="Textkrper3"/>
        <w:spacing w:after="0"/>
        <w:rPr>
          <w:rFonts w:ascii="Calibri" w:hAnsi="Calibri"/>
          <w:sz w:val="18"/>
          <w:szCs w:val="18"/>
          <w:lang w:val="de-DE"/>
        </w:rPr>
      </w:pPr>
      <w:r w:rsidRPr="000677E7">
        <w:rPr>
          <w:rFonts w:ascii="Calibri" w:hAnsi="Calibri"/>
          <w:sz w:val="18"/>
          <w:szCs w:val="18"/>
          <w:lang w:val="de-DE"/>
        </w:rPr>
        <w:t>Klenzestraße 85, D-80469 München</w:t>
      </w:r>
    </w:p>
    <w:p w14:paraId="5DE0B59A" w14:textId="77777777" w:rsidR="00965C3B" w:rsidRPr="000677E7" w:rsidRDefault="00965C3B" w:rsidP="00965C3B">
      <w:pPr>
        <w:pStyle w:val="Textkrper3"/>
        <w:tabs>
          <w:tab w:val="left" w:pos="709"/>
        </w:tabs>
        <w:spacing w:after="0"/>
        <w:rPr>
          <w:rFonts w:ascii="Calibri" w:hAnsi="Calibri"/>
          <w:sz w:val="18"/>
          <w:szCs w:val="18"/>
          <w:lang w:val="de-DE"/>
        </w:rPr>
      </w:pPr>
      <w:r w:rsidRPr="000677E7">
        <w:rPr>
          <w:rFonts w:ascii="Calibri" w:hAnsi="Calibri"/>
          <w:sz w:val="18"/>
          <w:szCs w:val="18"/>
          <w:lang w:val="de-DE"/>
        </w:rPr>
        <w:t xml:space="preserve">fon: +49 89 20 20 86 97-1 </w:t>
      </w:r>
    </w:p>
    <w:p w14:paraId="10A3B72E" w14:textId="77777777" w:rsidR="00965C3B" w:rsidRPr="000677E7" w:rsidRDefault="00965C3B" w:rsidP="00965C3B">
      <w:pPr>
        <w:pStyle w:val="Textkrper3"/>
        <w:tabs>
          <w:tab w:val="left" w:pos="709"/>
        </w:tabs>
        <w:spacing w:after="0"/>
        <w:rPr>
          <w:rFonts w:ascii="Calibri" w:hAnsi="Calibri"/>
          <w:sz w:val="18"/>
          <w:szCs w:val="18"/>
          <w:lang w:val="de-DE"/>
        </w:rPr>
      </w:pPr>
      <w:r w:rsidRPr="000677E7">
        <w:rPr>
          <w:rFonts w:ascii="Calibri" w:hAnsi="Calibri"/>
          <w:sz w:val="18"/>
          <w:szCs w:val="18"/>
          <w:lang w:val="de-DE"/>
        </w:rPr>
        <w:t>fax: +49 89 20 20 86 97-7</w:t>
      </w:r>
    </w:p>
    <w:p w14:paraId="73B71834" w14:textId="77777777" w:rsidR="00354EBA" w:rsidRPr="0084327C" w:rsidRDefault="00965C3B" w:rsidP="0084327C">
      <w:pPr>
        <w:pStyle w:val="Textkrper3"/>
        <w:tabs>
          <w:tab w:val="left" w:pos="709"/>
        </w:tabs>
        <w:spacing w:after="0"/>
        <w:rPr>
          <w:rFonts w:ascii="Calibri" w:hAnsi="Calibri"/>
          <w:sz w:val="18"/>
          <w:szCs w:val="18"/>
          <w:lang w:val="de-DE"/>
        </w:rPr>
      </w:pPr>
      <w:r w:rsidRPr="000677E7">
        <w:rPr>
          <w:rFonts w:ascii="Calibri" w:hAnsi="Calibri"/>
          <w:sz w:val="18"/>
          <w:szCs w:val="18"/>
          <w:lang w:val="de-DE"/>
        </w:rPr>
        <w:t>mail: uahlborn@uvpr.de</w:t>
      </w:r>
    </w:p>
    <w:sectPr w:rsidR="00354EBA" w:rsidRPr="0084327C" w:rsidSect="00D13C91">
      <w:headerReference w:type="default" r:id="rId7"/>
      <w:footerReference w:type="even" r:id="rId8"/>
      <w:footerReference w:type="default" r:id="rId9"/>
      <w:pgSz w:w="11900" w:h="16840"/>
      <w:pgMar w:top="3969" w:right="2665" w:bottom="1134" w:left="1531" w:header="720" w:footer="7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7DB05" w14:textId="77777777" w:rsidR="00EF4680" w:rsidRDefault="00EF4680" w:rsidP="00ED727C">
      <w:r>
        <w:separator/>
      </w:r>
    </w:p>
  </w:endnote>
  <w:endnote w:type="continuationSeparator" w:id="0">
    <w:p w14:paraId="778E2327" w14:textId="77777777" w:rsidR="00EF4680" w:rsidRDefault="00EF4680" w:rsidP="00E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yntax">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C11D" w14:textId="77777777" w:rsidR="008117AE" w:rsidRDefault="008117AE" w:rsidP="00C2219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234CD4" w14:textId="77777777" w:rsidR="008117AE" w:rsidRDefault="008117AE" w:rsidP="008117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AEF7" w14:textId="77777777" w:rsidR="00635B3B" w:rsidRPr="00635B3B" w:rsidRDefault="00635B3B" w:rsidP="00635B3B">
    <w:pPr>
      <w:pStyle w:val="Fuzeile"/>
      <w:jc w:val="right"/>
      <w:rPr>
        <w:rFonts w:ascii="Calibri" w:hAnsi="Calibri" w:cs="Arial"/>
      </w:rPr>
    </w:pPr>
    <w:r w:rsidRPr="00635B3B">
      <w:rPr>
        <w:rFonts w:ascii="Calibri" w:hAnsi="Calibri" w:cs="Arial"/>
      </w:rPr>
      <w:t xml:space="preserve">Seite </w:t>
    </w:r>
    <w:r w:rsidRPr="00635B3B">
      <w:rPr>
        <w:rFonts w:ascii="Calibri" w:hAnsi="Calibri" w:cs="Arial"/>
      </w:rPr>
      <w:fldChar w:fldCharType="begin"/>
    </w:r>
    <w:r w:rsidRPr="00635B3B">
      <w:rPr>
        <w:rFonts w:ascii="Calibri" w:hAnsi="Calibri" w:cs="Arial"/>
      </w:rPr>
      <w:instrText xml:space="preserve"> PAGE </w:instrText>
    </w:r>
    <w:r w:rsidRPr="00635B3B">
      <w:rPr>
        <w:rFonts w:ascii="Calibri" w:hAnsi="Calibri" w:cs="Arial"/>
      </w:rPr>
      <w:fldChar w:fldCharType="separate"/>
    </w:r>
    <w:r w:rsidR="00E6522B">
      <w:rPr>
        <w:rFonts w:ascii="Calibri" w:hAnsi="Calibri" w:cs="Arial"/>
        <w:noProof/>
      </w:rPr>
      <w:t>1</w:t>
    </w:r>
    <w:r w:rsidRPr="00635B3B">
      <w:rPr>
        <w:rFonts w:ascii="Calibri" w:hAnsi="Calibri" w:cs="Arial"/>
      </w:rPr>
      <w:fldChar w:fldCharType="end"/>
    </w:r>
    <w:r w:rsidRPr="00635B3B">
      <w:rPr>
        <w:rFonts w:ascii="Calibri" w:hAnsi="Calibri" w:cs="Arial"/>
      </w:rPr>
      <w:t xml:space="preserve"> von </w:t>
    </w:r>
    <w:r w:rsidRPr="00635B3B">
      <w:rPr>
        <w:rFonts w:ascii="Calibri" w:hAnsi="Calibri" w:cs="Arial"/>
      </w:rPr>
      <w:fldChar w:fldCharType="begin"/>
    </w:r>
    <w:r w:rsidRPr="00635B3B">
      <w:rPr>
        <w:rFonts w:ascii="Calibri" w:hAnsi="Calibri" w:cs="Arial"/>
      </w:rPr>
      <w:instrText xml:space="preserve"> NUMPAGES </w:instrText>
    </w:r>
    <w:r w:rsidRPr="00635B3B">
      <w:rPr>
        <w:rFonts w:ascii="Calibri" w:hAnsi="Calibri" w:cs="Arial"/>
      </w:rPr>
      <w:fldChar w:fldCharType="separate"/>
    </w:r>
    <w:r w:rsidR="00E6522B">
      <w:rPr>
        <w:rFonts w:ascii="Calibri" w:hAnsi="Calibri" w:cs="Arial"/>
        <w:noProof/>
      </w:rPr>
      <w:t>2</w:t>
    </w:r>
    <w:r w:rsidRPr="00635B3B">
      <w:rPr>
        <w:rFonts w:ascii="Calibri" w:hAnsi="Calibri"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13A5" w14:textId="77777777" w:rsidR="00EF4680" w:rsidRDefault="00EF4680" w:rsidP="00ED727C">
      <w:r>
        <w:separator/>
      </w:r>
    </w:p>
  </w:footnote>
  <w:footnote w:type="continuationSeparator" w:id="0">
    <w:p w14:paraId="20252078" w14:textId="77777777" w:rsidR="00EF4680" w:rsidRDefault="00EF4680" w:rsidP="00ED7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63E3" w14:textId="77777777" w:rsidR="00434687" w:rsidRPr="00425364" w:rsidRDefault="00425364" w:rsidP="00425364">
    <w:pPr>
      <w:pStyle w:val="Kopfzeile"/>
      <w:jc w:val="center"/>
      <w:rPr>
        <w:sz w:val="20"/>
        <w:szCs w:val="20"/>
      </w:rPr>
    </w:pPr>
    <w:r>
      <w:rPr>
        <w:noProof/>
        <w:lang w:eastAsia="de-DE"/>
      </w:rPr>
      <w:drawing>
        <wp:inline distT="0" distB="0" distL="0" distR="0" wp14:anchorId="50020E0F" wp14:editId="79E2435E">
          <wp:extent cx="1549068" cy="1145540"/>
          <wp:effectExtent l="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drauer Logo P280 GenussMineralWasser 160928.jpg"/>
                  <pic:cNvPicPr/>
                </pic:nvPicPr>
                <pic:blipFill>
                  <a:blip r:embed="rId1">
                    <a:extLst>
                      <a:ext uri="{28A0092B-C50C-407E-A947-70E740481C1C}">
                        <a14:useLocalDpi xmlns:a14="http://schemas.microsoft.com/office/drawing/2010/main" val="0"/>
                      </a:ext>
                    </a:extLst>
                  </a:blip>
                  <a:stretch>
                    <a:fillRect/>
                  </a:stretch>
                </pic:blipFill>
                <pic:spPr>
                  <a:xfrm>
                    <a:off x="0" y="0"/>
                    <a:ext cx="1570375" cy="1161297"/>
                  </a:xfrm>
                  <a:prstGeom prst="rect">
                    <a:avLst/>
                  </a:prstGeom>
                </pic:spPr>
              </pic:pic>
            </a:graphicData>
          </a:graphic>
        </wp:inline>
      </w:drawing>
    </w:r>
  </w:p>
  <w:p w14:paraId="293DEABC" w14:textId="77777777" w:rsidR="00434687" w:rsidRDefault="00434687" w:rsidP="00420E5E">
    <w:pPr>
      <w:pStyle w:val="Kopfzeile"/>
      <w:jc w:val="center"/>
      <w:rPr>
        <w:spacing w:val="300"/>
      </w:rPr>
    </w:pPr>
  </w:p>
  <w:p w14:paraId="4762FE18" w14:textId="77777777" w:rsidR="00434687" w:rsidRDefault="00434687" w:rsidP="00420E5E">
    <w:pPr>
      <w:pStyle w:val="Kopfzeile"/>
      <w:jc w:val="center"/>
      <w:rPr>
        <w:spacing w:val="300"/>
      </w:rPr>
    </w:pPr>
  </w:p>
  <w:p w14:paraId="3BBAC9B8" w14:textId="77777777" w:rsidR="00214230" w:rsidRPr="00420E5E" w:rsidRDefault="005B78BE" w:rsidP="00420E5E">
    <w:pPr>
      <w:pStyle w:val="Kopfzeile"/>
      <w:jc w:val="center"/>
      <w:rPr>
        <w:spacing w:val="300"/>
      </w:rPr>
    </w:pPr>
    <w:r>
      <w:rPr>
        <w:spacing w:val="30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E71"/>
    <w:multiLevelType w:val="hybridMultilevel"/>
    <w:tmpl w:val="89866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AE3E48"/>
    <w:multiLevelType w:val="hybridMultilevel"/>
    <w:tmpl w:val="DCD44E78"/>
    <w:lvl w:ilvl="0" w:tplc="52EA3CC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3A3D17"/>
    <w:multiLevelType w:val="hybridMultilevel"/>
    <w:tmpl w:val="6002CC40"/>
    <w:lvl w:ilvl="0" w:tplc="7612FF5E">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194C9F"/>
    <w:multiLevelType w:val="hybridMultilevel"/>
    <w:tmpl w:val="44F25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B066FF"/>
    <w:multiLevelType w:val="hybridMultilevel"/>
    <w:tmpl w:val="1D9AF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8025C"/>
    <w:multiLevelType w:val="hybridMultilevel"/>
    <w:tmpl w:val="760AFB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CA6340F"/>
    <w:multiLevelType w:val="hybridMultilevel"/>
    <w:tmpl w:val="DA3E3AA4"/>
    <w:lvl w:ilvl="0" w:tplc="D234AB44">
      <w:start w:val="2"/>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6"/>
    <w:rsid w:val="00011445"/>
    <w:rsid w:val="0002299A"/>
    <w:rsid w:val="00043A36"/>
    <w:rsid w:val="000508F9"/>
    <w:rsid w:val="0005312E"/>
    <w:rsid w:val="00054300"/>
    <w:rsid w:val="0005729F"/>
    <w:rsid w:val="00061289"/>
    <w:rsid w:val="00061309"/>
    <w:rsid w:val="000643E7"/>
    <w:rsid w:val="00070C77"/>
    <w:rsid w:val="0007298D"/>
    <w:rsid w:val="0007469C"/>
    <w:rsid w:val="00075AAC"/>
    <w:rsid w:val="00087BEE"/>
    <w:rsid w:val="0009106E"/>
    <w:rsid w:val="0009480A"/>
    <w:rsid w:val="00097275"/>
    <w:rsid w:val="0009767F"/>
    <w:rsid w:val="000A2C3E"/>
    <w:rsid w:val="000A5896"/>
    <w:rsid w:val="000B03A3"/>
    <w:rsid w:val="000B3402"/>
    <w:rsid w:val="000B465F"/>
    <w:rsid w:val="000C3A28"/>
    <w:rsid w:val="000D2B96"/>
    <w:rsid w:val="000D3F3A"/>
    <w:rsid w:val="000D6911"/>
    <w:rsid w:val="000F0CCF"/>
    <w:rsid w:val="000F7912"/>
    <w:rsid w:val="00103B01"/>
    <w:rsid w:val="00111D60"/>
    <w:rsid w:val="00112A00"/>
    <w:rsid w:val="00113473"/>
    <w:rsid w:val="001225D6"/>
    <w:rsid w:val="00122B59"/>
    <w:rsid w:val="00126803"/>
    <w:rsid w:val="00127885"/>
    <w:rsid w:val="00127B4D"/>
    <w:rsid w:val="00127D1A"/>
    <w:rsid w:val="00133A18"/>
    <w:rsid w:val="001377E5"/>
    <w:rsid w:val="00144FA1"/>
    <w:rsid w:val="00146F75"/>
    <w:rsid w:val="00156932"/>
    <w:rsid w:val="00163FEC"/>
    <w:rsid w:val="00165EDB"/>
    <w:rsid w:val="00173412"/>
    <w:rsid w:val="00185C86"/>
    <w:rsid w:val="00190962"/>
    <w:rsid w:val="00192E11"/>
    <w:rsid w:val="001A155F"/>
    <w:rsid w:val="001D0E79"/>
    <w:rsid w:val="001E6EBE"/>
    <w:rsid w:val="001F5454"/>
    <w:rsid w:val="001F7193"/>
    <w:rsid w:val="00201027"/>
    <w:rsid w:val="00211F98"/>
    <w:rsid w:val="0021376F"/>
    <w:rsid w:val="00213872"/>
    <w:rsid w:val="00214230"/>
    <w:rsid w:val="0021655B"/>
    <w:rsid w:val="00217E32"/>
    <w:rsid w:val="0023046E"/>
    <w:rsid w:val="00236235"/>
    <w:rsid w:val="00250DE1"/>
    <w:rsid w:val="00253A7C"/>
    <w:rsid w:val="00265B42"/>
    <w:rsid w:val="002741AE"/>
    <w:rsid w:val="002965C3"/>
    <w:rsid w:val="002A3E68"/>
    <w:rsid w:val="002B18C8"/>
    <w:rsid w:val="002B544D"/>
    <w:rsid w:val="002B6130"/>
    <w:rsid w:val="002C569D"/>
    <w:rsid w:val="002D127B"/>
    <w:rsid w:val="002D4984"/>
    <w:rsid w:val="002D6EAB"/>
    <w:rsid w:val="002E542E"/>
    <w:rsid w:val="002F20A4"/>
    <w:rsid w:val="002F47BD"/>
    <w:rsid w:val="00300F38"/>
    <w:rsid w:val="0030240F"/>
    <w:rsid w:val="00310CCC"/>
    <w:rsid w:val="00315A2B"/>
    <w:rsid w:val="00330995"/>
    <w:rsid w:val="00331197"/>
    <w:rsid w:val="00346080"/>
    <w:rsid w:val="003513DE"/>
    <w:rsid w:val="00353B2F"/>
    <w:rsid w:val="00354EBA"/>
    <w:rsid w:val="00381FCB"/>
    <w:rsid w:val="00382DDD"/>
    <w:rsid w:val="00382EE3"/>
    <w:rsid w:val="00395278"/>
    <w:rsid w:val="003A2845"/>
    <w:rsid w:val="003A5382"/>
    <w:rsid w:val="003A63D6"/>
    <w:rsid w:val="003A6EDD"/>
    <w:rsid w:val="003B6616"/>
    <w:rsid w:val="003C4261"/>
    <w:rsid w:val="003D3CE9"/>
    <w:rsid w:val="003D7392"/>
    <w:rsid w:val="003E4B00"/>
    <w:rsid w:val="003F023C"/>
    <w:rsid w:val="003F4B4A"/>
    <w:rsid w:val="003F62D3"/>
    <w:rsid w:val="004069BC"/>
    <w:rsid w:val="004137FB"/>
    <w:rsid w:val="00420E5E"/>
    <w:rsid w:val="0042427A"/>
    <w:rsid w:val="00424EA9"/>
    <w:rsid w:val="00425364"/>
    <w:rsid w:val="00426666"/>
    <w:rsid w:val="00430337"/>
    <w:rsid w:val="00434687"/>
    <w:rsid w:val="00437D8D"/>
    <w:rsid w:val="004434F0"/>
    <w:rsid w:val="00447FE5"/>
    <w:rsid w:val="00455B91"/>
    <w:rsid w:val="00482685"/>
    <w:rsid w:val="00484730"/>
    <w:rsid w:val="00490A30"/>
    <w:rsid w:val="00492DF5"/>
    <w:rsid w:val="004A021F"/>
    <w:rsid w:val="004B3993"/>
    <w:rsid w:val="004B646F"/>
    <w:rsid w:val="004D23F1"/>
    <w:rsid w:val="004D799A"/>
    <w:rsid w:val="004E536F"/>
    <w:rsid w:val="004E5F15"/>
    <w:rsid w:val="004F12F8"/>
    <w:rsid w:val="004F4192"/>
    <w:rsid w:val="00502DB2"/>
    <w:rsid w:val="00510D43"/>
    <w:rsid w:val="005169DB"/>
    <w:rsid w:val="00520B7C"/>
    <w:rsid w:val="00524CC4"/>
    <w:rsid w:val="00525C3A"/>
    <w:rsid w:val="00540BE1"/>
    <w:rsid w:val="00541453"/>
    <w:rsid w:val="00556F88"/>
    <w:rsid w:val="00561EB5"/>
    <w:rsid w:val="00575456"/>
    <w:rsid w:val="00577278"/>
    <w:rsid w:val="00582BB2"/>
    <w:rsid w:val="0058396C"/>
    <w:rsid w:val="005876A4"/>
    <w:rsid w:val="00596B79"/>
    <w:rsid w:val="005A4D26"/>
    <w:rsid w:val="005B139E"/>
    <w:rsid w:val="005B17AA"/>
    <w:rsid w:val="005B5112"/>
    <w:rsid w:val="005B78BE"/>
    <w:rsid w:val="005C029D"/>
    <w:rsid w:val="005C37D8"/>
    <w:rsid w:val="005C5409"/>
    <w:rsid w:val="005F12BD"/>
    <w:rsid w:val="005F320D"/>
    <w:rsid w:val="00605EB6"/>
    <w:rsid w:val="00611534"/>
    <w:rsid w:val="00611C4F"/>
    <w:rsid w:val="00635B3B"/>
    <w:rsid w:val="00641635"/>
    <w:rsid w:val="00656A38"/>
    <w:rsid w:val="00664E80"/>
    <w:rsid w:val="006737EC"/>
    <w:rsid w:val="006741D4"/>
    <w:rsid w:val="00680A89"/>
    <w:rsid w:val="00682AB3"/>
    <w:rsid w:val="006844C6"/>
    <w:rsid w:val="00686F01"/>
    <w:rsid w:val="006A0DB3"/>
    <w:rsid w:val="006A1755"/>
    <w:rsid w:val="006A6796"/>
    <w:rsid w:val="006B1F83"/>
    <w:rsid w:val="006B2C1D"/>
    <w:rsid w:val="006B43BF"/>
    <w:rsid w:val="006D1720"/>
    <w:rsid w:val="006D23A2"/>
    <w:rsid w:val="006D6BA3"/>
    <w:rsid w:val="006E0AD6"/>
    <w:rsid w:val="006E3191"/>
    <w:rsid w:val="006E5AA7"/>
    <w:rsid w:val="006F3256"/>
    <w:rsid w:val="006F346F"/>
    <w:rsid w:val="006F3749"/>
    <w:rsid w:val="006F48CC"/>
    <w:rsid w:val="006F588A"/>
    <w:rsid w:val="00702F78"/>
    <w:rsid w:val="007037B1"/>
    <w:rsid w:val="00704DC5"/>
    <w:rsid w:val="0071095B"/>
    <w:rsid w:val="00711BFE"/>
    <w:rsid w:val="007200F8"/>
    <w:rsid w:val="0072081C"/>
    <w:rsid w:val="00722C3E"/>
    <w:rsid w:val="00723CA8"/>
    <w:rsid w:val="00733026"/>
    <w:rsid w:val="00735135"/>
    <w:rsid w:val="007467C8"/>
    <w:rsid w:val="00750945"/>
    <w:rsid w:val="007631F0"/>
    <w:rsid w:val="00770F24"/>
    <w:rsid w:val="00775C31"/>
    <w:rsid w:val="0077792B"/>
    <w:rsid w:val="00797E3C"/>
    <w:rsid w:val="007A27B1"/>
    <w:rsid w:val="007A76BD"/>
    <w:rsid w:val="007C1772"/>
    <w:rsid w:val="007D1C7F"/>
    <w:rsid w:val="007D5C9F"/>
    <w:rsid w:val="007D5F2F"/>
    <w:rsid w:val="007E2528"/>
    <w:rsid w:val="007E69F7"/>
    <w:rsid w:val="007F08DF"/>
    <w:rsid w:val="008117AE"/>
    <w:rsid w:val="0081543F"/>
    <w:rsid w:val="0081637C"/>
    <w:rsid w:val="00842335"/>
    <w:rsid w:val="0084327C"/>
    <w:rsid w:val="0084519B"/>
    <w:rsid w:val="00865F81"/>
    <w:rsid w:val="008870EC"/>
    <w:rsid w:val="008917D0"/>
    <w:rsid w:val="0089504F"/>
    <w:rsid w:val="008B20CF"/>
    <w:rsid w:val="008D46D3"/>
    <w:rsid w:val="008E5C62"/>
    <w:rsid w:val="008F65A0"/>
    <w:rsid w:val="00910657"/>
    <w:rsid w:val="00912453"/>
    <w:rsid w:val="0091495E"/>
    <w:rsid w:val="00925A32"/>
    <w:rsid w:val="00935A98"/>
    <w:rsid w:val="009368AF"/>
    <w:rsid w:val="0094626D"/>
    <w:rsid w:val="00965C3B"/>
    <w:rsid w:val="00972453"/>
    <w:rsid w:val="009759B7"/>
    <w:rsid w:val="00977A64"/>
    <w:rsid w:val="00980594"/>
    <w:rsid w:val="0098609D"/>
    <w:rsid w:val="00997F52"/>
    <w:rsid w:val="009A4CF4"/>
    <w:rsid w:val="009A6362"/>
    <w:rsid w:val="009B0F5B"/>
    <w:rsid w:val="009B6515"/>
    <w:rsid w:val="009B7F8F"/>
    <w:rsid w:val="009E06DE"/>
    <w:rsid w:val="009E772C"/>
    <w:rsid w:val="00A04E63"/>
    <w:rsid w:val="00A25A48"/>
    <w:rsid w:val="00A53556"/>
    <w:rsid w:val="00A62770"/>
    <w:rsid w:val="00A72A1A"/>
    <w:rsid w:val="00A75817"/>
    <w:rsid w:val="00A76FC4"/>
    <w:rsid w:val="00AB179F"/>
    <w:rsid w:val="00AB7B12"/>
    <w:rsid w:val="00AC03CF"/>
    <w:rsid w:val="00AC1E16"/>
    <w:rsid w:val="00AC2994"/>
    <w:rsid w:val="00AC6CF2"/>
    <w:rsid w:val="00AC7078"/>
    <w:rsid w:val="00AD0DF1"/>
    <w:rsid w:val="00AD1511"/>
    <w:rsid w:val="00AD3EFA"/>
    <w:rsid w:val="00AD7906"/>
    <w:rsid w:val="00AE2DF2"/>
    <w:rsid w:val="00AF3513"/>
    <w:rsid w:val="00AF47DE"/>
    <w:rsid w:val="00B10396"/>
    <w:rsid w:val="00B1349E"/>
    <w:rsid w:val="00B149BB"/>
    <w:rsid w:val="00B15779"/>
    <w:rsid w:val="00B2032D"/>
    <w:rsid w:val="00B20BEC"/>
    <w:rsid w:val="00B40638"/>
    <w:rsid w:val="00B422AC"/>
    <w:rsid w:val="00B464B2"/>
    <w:rsid w:val="00B5067E"/>
    <w:rsid w:val="00B55CA5"/>
    <w:rsid w:val="00B570AC"/>
    <w:rsid w:val="00B63085"/>
    <w:rsid w:val="00B71D45"/>
    <w:rsid w:val="00B75007"/>
    <w:rsid w:val="00B91CFB"/>
    <w:rsid w:val="00B969EA"/>
    <w:rsid w:val="00BA57DF"/>
    <w:rsid w:val="00BA6354"/>
    <w:rsid w:val="00BB2FE6"/>
    <w:rsid w:val="00BB4CB2"/>
    <w:rsid w:val="00BD2FD0"/>
    <w:rsid w:val="00BD7C6E"/>
    <w:rsid w:val="00BE1589"/>
    <w:rsid w:val="00BE79F1"/>
    <w:rsid w:val="00C01B0F"/>
    <w:rsid w:val="00C0629C"/>
    <w:rsid w:val="00C1012F"/>
    <w:rsid w:val="00C2219B"/>
    <w:rsid w:val="00C24734"/>
    <w:rsid w:val="00C25D34"/>
    <w:rsid w:val="00C27A20"/>
    <w:rsid w:val="00C31DF3"/>
    <w:rsid w:val="00C32C0F"/>
    <w:rsid w:val="00C45507"/>
    <w:rsid w:val="00C53833"/>
    <w:rsid w:val="00C65385"/>
    <w:rsid w:val="00C6574D"/>
    <w:rsid w:val="00C70899"/>
    <w:rsid w:val="00C7137D"/>
    <w:rsid w:val="00C733FB"/>
    <w:rsid w:val="00C82430"/>
    <w:rsid w:val="00C940E6"/>
    <w:rsid w:val="00CA1CE9"/>
    <w:rsid w:val="00CB280D"/>
    <w:rsid w:val="00CB6225"/>
    <w:rsid w:val="00CC0DDE"/>
    <w:rsid w:val="00CD3FEC"/>
    <w:rsid w:val="00CE44E9"/>
    <w:rsid w:val="00CE6369"/>
    <w:rsid w:val="00D044A3"/>
    <w:rsid w:val="00D07280"/>
    <w:rsid w:val="00D13C91"/>
    <w:rsid w:val="00D1450B"/>
    <w:rsid w:val="00D17DFD"/>
    <w:rsid w:val="00D253D1"/>
    <w:rsid w:val="00D254CA"/>
    <w:rsid w:val="00D263DA"/>
    <w:rsid w:val="00D37E9B"/>
    <w:rsid w:val="00D43A2D"/>
    <w:rsid w:val="00D5457A"/>
    <w:rsid w:val="00D60834"/>
    <w:rsid w:val="00D67296"/>
    <w:rsid w:val="00D7690A"/>
    <w:rsid w:val="00D76968"/>
    <w:rsid w:val="00D80DC3"/>
    <w:rsid w:val="00D80DFB"/>
    <w:rsid w:val="00DB780A"/>
    <w:rsid w:val="00DB79F9"/>
    <w:rsid w:val="00DE53AE"/>
    <w:rsid w:val="00DF64D8"/>
    <w:rsid w:val="00DF7E26"/>
    <w:rsid w:val="00E10028"/>
    <w:rsid w:val="00E10720"/>
    <w:rsid w:val="00E1325E"/>
    <w:rsid w:val="00E31710"/>
    <w:rsid w:val="00E31AAF"/>
    <w:rsid w:val="00E359A0"/>
    <w:rsid w:val="00E43C0E"/>
    <w:rsid w:val="00E4523C"/>
    <w:rsid w:val="00E455AB"/>
    <w:rsid w:val="00E635A8"/>
    <w:rsid w:val="00E6522B"/>
    <w:rsid w:val="00E86F12"/>
    <w:rsid w:val="00E93EFF"/>
    <w:rsid w:val="00EA13CD"/>
    <w:rsid w:val="00EB409F"/>
    <w:rsid w:val="00EB4D8F"/>
    <w:rsid w:val="00EB5700"/>
    <w:rsid w:val="00EC3517"/>
    <w:rsid w:val="00ED0528"/>
    <w:rsid w:val="00ED233F"/>
    <w:rsid w:val="00ED5C89"/>
    <w:rsid w:val="00ED654A"/>
    <w:rsid w:val="00ED727C"/>
    <w:rsid w:val="00EE0A8F"/>
    <w:rsid w:val="00EF4680"/>
    <w:rsid w:val="00EF7DDC"/>
    <w:rsid w:val="00F13349"/>
    <w:rsid w:val="00F14790"/>
    <w:rsid w:val="00F174E8"/>
    <w:rsid w:val="00F24489"/>
    <w:rsid w:val="00F259A1"/>
    <w:rsid w:val="00F36096"/>
    <w:rsid w:val="00F367B9"/>
    <w:rsid w:val="00F377D5"/>
    <w:rsid w:val="00F41247"/>
    <w:rsid w:val="00F50038"/>
    <w:rsid w:val="00F50E34"/>
    <w:rsid w:val="00F56835"/>
    <w:rsid w:val="00F56AA2"/>
    <w:rsid w:val="00F56AC3"/>
    <w:rsid w:val="00F62160"/>
    <w:rsid w:val="00F629C5"/>
    <w:rsid w:val="00F63AC3"/>
    <w:rsid w:val="00F64A9C"/>
    <w:rsid w:val="00F65E24"/>
    <w:rsid w:val="00F802D9"/>
    <w:rsid w:val="00F848FF"/>
    <w:rsid w:val="00FA7AD4"/>
    <w:rsid w:val="00FC4E22"/>
    <w:rsid w:val="00FC6F9D"/>
    <w:rsid w:val="00FE7B0A"/>
    <w:rsid w:val="00FF44C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2A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20E5E"/>
    <w:rPr>
      <w:rFonts w:eastAsia="Cambri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727C"/>
    <w:pPr>
      <w:tabs>
        <w:tab w:val="center" w:pos="4536"/>
        <w:tab w:val="right" w:pos="9072"/>
      </w:tabs>
    </w:pPr>
    <w:rPr>
      <w:rFonts w:eastAsiaTheme="minorHAnsi"/>
      <w:szCs w:val="22"/>
    </w:rPr>
  </w:style>
  <w:style w:type="character" w:customStyle="1" w:styleId="KopfzeileZchn">
    <w:name w:val="Kopfzeile Zchn"/>
    <w:basedOn w:val="Absatz-Standardschriftart"/>
    <w:link w:val="Kopfzeile"/>
    <w:rsid w:val="00ED727C"/>
  </w:style>
  <w:style w:type="paragraph" w:styleId="Fuzeile">
    <w:name w:val="footer"/>
    <w:basedOn w:val="Standard"/>
    <w:link w:val="FuzeileZchn"/>
    <w:uiPriority w:val="99"/>
    <w:unhideWhenUsed/>
    <w:rsid w:val="00ED727C"/>
    <w:pPr>
      <w:tabs>
        <w:tab w:val="center" w:pos="4536"/>
        <w:tab w:val="right" w:pos="9072"/>
      </w:tabs>
    </w:pPr>
    <w:rPr>
      <w:rFonts w:eastAsiaTheme="minorHAnsi"/>
      <w:szCs w:val="22"/>
    </w:rPr>
  </w:style>
  <w:style w:type="character" w:customStyle="1" w:styleId="FuzeileZchn">
    <w:name w:val="Fußzeile Zchn"/>
    <w:basedOn w:val="Absatz-Standardschriftart"/>
    <w:link w:val="Fuzeile"/>
    <w:uiPriority w:val="99"/>
    <w:rsid w:val="00ED727C"/>
  </w:style>
  <w:style w:type="character" w:styleId="Seitenzahl">
    <w:name w:val="page number"/>
    <w:basedOn w:val="Absatz-Standardschriftart"/>
    <w:uiPriority w:val="99"/>
    <w:semiHidden/>
    <w:unhideWhenUsed/>
    <w:rsid w:val="008117AE"/>
  </w:style>
  <w:style w:type="paragraph" w:styleId="Textkrper3">
    <w:name w:val="Body Text 3"/>
    <w:basedOn w:val="Standard"/>
    <w:link w:val="Textkrper3Zchn"/>
    <w:rsid w:val="00420E5E"/>
    <w:pPr>
      <w:spacing w:after="120"/>
    </w:pPr>
    <w:rPr>
      <w:rFonts w:ascii="Syntax" w:eastAsia="Times" w:hAnsi="Syntax"/>
      <w:sz w:val="16"/>
      <w:szCs w:val="16"/>
      <w:lang w:val="x-none" w:eastAsia="x-none"/>
    </w:rPr>
  </w:style>
  <w:style w:type="character" w:customStyle="1" w:styleId="Textkrper3Zchn">
    <w:name w:val="Textkörper 3 Zchn"/>
    <w:basedOn w:val="Absatz-Standardschriftart"/>
    <w:link w:val="Textkrper3"/>
    <w:rsid w:val="00420E5E"/>
    <w:rPr>
      <w:rFonts w:ascii="Syntax" w:eastAsia="Times" w:hAnsi="Syntax"/>
      <w:sz w:val="16"/>
      <w:szCs w:val="16"/>
      <w:lang w:val="x-none" w:eastAsia="x-none"/>
    </w:rPr>
  </w:style>
  <w:style w:type="paragraph" w:styleId="Sprechblasentext">
    <w:name w:val="Balloon Text"/>
    <w:basedOn w:val="Standard"/>
    <w:link w:val="SprechblasentextZchn"/>
    <w:uiPriority w:val="99"/>
    <w:semiHidden/>
    <w:unhideWhenUsed/>
    <w:rsid w:val="00AF351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F3513"/>
    <w:rPr>
      <w:rFonts w:ascii="Times New Roman" w:eastAsia="Cambria" w:hAnsi="Times New Roman"/>
      <w:sz w:val="18"/>
      <w:szCs w:val="18"/>
    </w:rPr>
  </w:style>
  <w:style w:type="paragraph" w:styleId="Listenabsatz">
    <w:name w:val="List Paragraph"/>
    <w:basedOn w:val="Standard"/>
    <w:uiPriority w:val="34"/>
    <w:qFormat/>
    <w:rsid w:val="00111D60"/>
    <w:pPr>
      <w:ind w:left="720"/>
      <w:contextualSpacing/>
    </w:pPr>
  </w:style>
  <w:style w:type="character" w:styleId="Link">
    <w:name w:val="Hyperlink"/>
    <w:basedOn w:val="Absatz-Standardschriftart"/>
    <w:uiPriority w:val="99"/>
    <w:unhideWhenUsed/>
    <w:rsid w:val="00FC4E22"/>
    <w:rPr>
      <w:color w:val="0563C1" w:themeColor="hyperlink"/>
      <w:u w:val="single"/>
    </w:rPr>
  </w:style>
  <w:style w:type="character" w:styleId="Kommentarzeichen">
    <w:name w:val="annotation reference"/>
    <w:basedOn w:val="Absatz-Standardschriftart"/>
    <w:uiPriority w:val="99"/>
    <w:semiHidden/>
    <w:unhideWhenUsed/>
    <w:rsid w:val="006A6796"/>
    <w:rPr>
      <w:sz w:val="18"/>
      <w:szCs w:val="18"/>
    </w:rPr>
  </w:style>
  <w:style w:type="paragraph" w:styleId="Kommentartext">
    <w:name w:val="annotation text"/>
    <w:basedOn w:val="Standard"/>
    <w:link w:val="KommentartextZchn"/>
    <w:uiPriority w:val="99"/>
    <w:semiHidden/>
    <w:unhideWhenUsed/>
    <w:rsid w:val="006A6796"/>
    <w:rPr>
      <w:sz w:val="24"/>
    </w:rPr>
  </w:style>
  <w:style w:type="character" w:customStyle="1" w:styleId="KommentartextZchn">
    <w:name w:val="Kommentartext Zchn"/>
    <w:basedOn w:val="Absatz-Standardschriftart"/>
    <w:link w:val="Kommentartext"/>
    <w:uiPriority w:val="99"/>
    <w:semiHidden/>
    <w:rsid w:val="006A6796"/>
    <w:rPr>
      <w:rFonts w:eastAsia="Cambria"/>
      <w:sz w:val="24"/>
      <w:szCs w:val="24"/>
    </w:rPr>
  </w:style>
  <w:style w:type="paragraph" w:styleId="Kommentarthema">
    <w:name w:val="annotation subject"/>
    <w:basedOn w:val="Kommentartext"/>
    <w:next w:val="Kommentartext"/>
    <w:link w:val="KommentarthemaZchn"/>
    <w:uiPriority w:val="99"/>
    <w:semiHidden/>
    <w:unhideWhenUsed/>
    <w:rsid w:val="006A6796"/>
    <w:rPr>
      <w:b/>
      <w:bCs/>
      <w:sz w:val="20"/>
      <w:szCs w:val="20"/>
    </w:rPr>
  </w:style>
  <w:style w:type="character" w:customStyle="1" w:styleId="KommentarthemaZchn">
    <w:name w:val="Kommentarthema Zchn"/>
    <w:basedOn w:val="KommentartextZchn"/>
    <w:link w:val="Kommentarthema"/>
    <w:uiPriority w:val="99"/>
    <w:semiHidden/>
    <w:rsid w:val="006A6796"/>
    <w:rPr>
      <w:rFonts w:eastAsia="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VPR-SERVER/Kunden/Kondrauer/Texte/2017/Besuch%20Reiner%20Meier/PM_Kondrauer_Besuch%20Reiner%20Meier_V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PM_Kondrauer_Besuch Reiner Meier_V2.dotx</Template>
  <TotalTime>0</TotalTime>
  <Pages>2</Pages>
  <Words>432</Words>
  <Characters>2728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uschi vogg_PR</dc:creator>
  <cp:keywords/>
  <dc:description/>
  <cp:lastModifiedBy>uschi vogg_PR</cp:lastModifiedBy>
  <cp:revision>12</cp:revision>
  <cp:lastPrinted>2017-06-13T09:32:00Z</cp:lastPrinted>
  <dcterms:created xsi:type="dcterms:W3CDTF">2017-06-12T06:58:00Z</dcterms:created>
  <dcterms:modified xsi:type="dcterms:W3CDTF">2017-06-14T14:42:00Z</dcterms:modified>
</cp:coreProperties>
</file>