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FC528" w14:textId="07AFF96E" w:rsidR="00434687" w:rsidRPr="007D5C9F" w:rsidRDefault="007C1772" w:rsidP="00FE7B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7D5C9F">
        <w:rPr>
          <w:rFonts w:ascii="Calibri" w:hAnsi="Calibri"/>
          <w:b/>
          <w:sz w:val="26"/>
          <w:szCs w:val="26"/>
        </w:rPr>
        <w:t xml:space="preserve">Das </w:t>
      </w:r>
      <w:r w:rsidR="009E06DE" w:rsidRPr="007D5C9F">
        <w:rPr>
          <w:rFonts w:ascii="Calibri" w:hAnsi="Calibri"/>
          <w:b/>
          <w:sz w:val="26"/>
          <w:szCs w:val="26"/>
        </w:rPr>
        <w:t xml:space="preserve">Mineralwasser </w:t>
      </w:r>
      <w:r w:rsidRPr="007D5C9F">
        <w:rPr>
          <w:rFonts w:ascii="Calibri" w:hAnsi="Calibri"/>
          <w:b/>
          <w:sz w:val="26"/>
          <w:szCs w:val="26"/>
        </w:rPr>
        <w:t xml:space="preserve">der Bayern </w:t>
      </w:r>
      <w:r w:rsidR="009E06DE" w:rsidRPr="007D5C9F">
        <w:rPr>
          <w:rFonts w:ascii="Calibri" w:hAnsi="Calibri"/>
          <w:b/>
          <w:sz w:val="26"/>
          <w:szCs w:val="26"/>
        </w:rPr>
        <w:t xml:space="preserve">im </w:t>
      </w:r>
      <w:r w:rsidRPr="007D5C9F">
        <w:rPr>
          <w:rFonts w:ascii="Calibri" w:hAnsi="Calibri"/>
          <w:b/>
          <w:sz w:val="26"/>
          <w:szCs w:val="26"/>
        </w:rPr>
        <w:t>frischen</w:t>
      </w:r>
      <w:r w:rsidR="005B78BE" w:rsidRPr="007D5C9F">
        <w:rPr>
          <w:rFonts w:ascii="Calibri" w:hAnsi="Calibri"/>
          <w:b/>
          <w:sz w:val="26"/>
          <w:szCs w:val="26"/>
        </w:rPr>
        <w:t xml:space="preserve"> G’wand</w:t>
      </w:r>
    </w:p>
    <w:p w14:paraId="0CA5C72D" w14:textId="77777777" w:rsidR="00300F38" w:rsidRPr="007D5C9F" w:rsidRDefault="005B78BE" w:rsidP="00300F3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Cs w:val="22"/>
        </w:rPr>
      </w:pPr>
      <w:r w:rsidRPr="007D5C9F">
        <w:rPr>
          <w:rFonts w:ascii="Calibri" w:hAnsi="Calibri"/>
          <w:b/>
          <w:szCs w:val="22"/>
        </w:rPr>
        <w:t xml:space="preserve">Kondrauer </w:t>
      </w:r>
      <w:r w:rsidR="00300F38" w:rsidRPr="007D5C9F">
        <w:rPr>
          <w:rFonts w:ascii="Calibri" w:hAnsi="Calibri"/>
          <w:b/>
          <w:szCs w:val="22"/>
        </w:rPr>
        <w:t xml:space="preserve">präsentiert neue Markenwelt und erweitert das </w:t>
      </w:r>
    </w:p>
    <w:p w14:paraId="27E56CBD" w14:textId="552D5A73" w:rsidR="005B78BE" w:rsidRPr="007D5C9F" w:rsidRDefault="00133A18" w:rsidP="00300F3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Sortiment um die Variante „S</w:t>
      </w:r>
      <w:r w:rsidR="00300F38" w:rsidRPr="007D5C9F">
        <w:rPr>
          <w:rFonts w:ascii="Calibri" w:hAnsi="Calibri"/>
          <w:b/>
          <w:szCs w:val="22"/>
        </w:rPr>
        <w:t>anft“</w:t>
      </w:r>
    </w:p>
    <w:p w14:paraId="52782B83" w14:textId="77777777" w:rsidR="00434687" w:rsidRDefault="00434687" w:rsidP="005F320D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14:paraId="42317F3E" w14:textId="482E5440" w:rsidR="00484730" w:rsidRDefault="00FC159C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b/>
          <w:szCs w:val="22"/>
          <w:lang w:val="x-none" w:eastAsia="x-none"/>
        </w:rPr>
        <w:t>Waldsassen, 26. Oktober 2016</w:t>
      </w:r>
      <w:bookmarkStart w:id="0" w:name="_GoBack"/>
      <w:bookmarkEnd w:id="0"/>
      <w:r w:rsidR="00300F38" w:rsidRPr="007D5C9F">
        <w:rPr>
          <w:rFonts w:ascii="Calibri" w:eastAsia="Times" w:hAnsi="Calibri"/>
          <w:b/>
          <w:szCs w:val="22"/>
          <w:lang w:val="x-none" w:eastAsia="x-none"/>
        </w:rPr>
        <w:t xml:space="preserve"> –</w:t>
      </w:r>
      <w:r w:rsidR="00300F38" w:rsidRPr="007D5C9F">
        <w:rPr>
          <w:rFonts w:ascii="Calibri" w:eastAsia="Times" w:hAnsi="Calibri"/>
          <w:szCs w:val="22"/>
          <w:lang w:val="x-none" w:eastAsia="x-none"/>
        </w:rPr>
        <w:t xml:space="preserve"> </w:t>
      </w:r>
      <w:r w:rsidR="00315A2B" w:rsidRPr="007D5C9F">
        <w:rPr>
          <w:rFonts w:ascii="Calibri" w:eastAsia="Times" w:hAnsi="Calibri"/>
          <w:szCs w:val="22"/>
          <w:lang w:val="x-none" w:eastAsia="x-none"/>
        </w:rPr>
        <w:t>Qualität, Gesundheit, Natürlichkeit – d</w:t>
      </w:r>
      <w:r w:rsidR="007D5C9F">
        <w:rPr>
          <w:rFonts w:ascii="Calibri" w:eastAsia="Times" w:hAnsi="Calibri"/>
          <w:szCs w:val="22"/>
          <w:lang w:val="x-none" w:eastAsia="x-none"/>
        </w:rPr>
        <w:t>afür steht</w:t>
      </w:r>
      <w:r w:rsidR="00C24734" w:rsidRPr="007D5C9F">
        <w:rPr>
          <w:rFonts w:ascii="Calibri" w:eastAsia="Times" w:hAnsi="Calibri"/>
          <w:szCs w:val="22"/>
          <w:lang w:val="x-none" w:eastAsia="x-none"/>
        </w:rPr>
        <w:t xml:space="preserve"> </w:t>
      </w:r>
      <w:r w:rsidR="007D5C9F">
        <w:rPr>
          <w:rFonts w:ascii="Calibri" w:eastAsia="Times" w:hAnsi="Calibri"/>
          <w:szCs w:val="22"/>
          <w:lang w:val="x-none" w:eastAsia="x-none"/>
        </w:rPr>
        <w:t xml:space="preserve">die </w:t>
      </w:r>
      <w:r w:rsidR="00C24734" w:rsidRPr="007D5C9F">
        <w:rPr>
          <w:rFonts w:ascii="Calibri" w:eastAsia="Times" w:hAnsi="Calibri"/>
          <w:szCs w:val="22"/>
          <w:lang w:val="x-none" w:eastAsia="x-none"/>
        </w:rPr>
        <w:t xml:space="preserve">Kondrauer Mineral- und Heilbrunnen GmbH &amp; Co. KG seit mehr als 700 Jahren. </w:t>
      </w:r>
      <w:r w:rsidR="007D5C9F">
        <w:rPr>
          <w:rFonts w:ascii="Calibri" w:eastAsia="Times" w:hAnsi="Calibri"/>
          <w:szCs w:val="22"/>
          <w:lang w:val="x-none" w:eastAsia="x-none"/>
        </w:rPr>
        <w:t xml:space="preserve">Jetzt </w:t>
      </w:r>
      <w:r w:rsidR="00315A2B" w:rsidRPr="007D5C9F">
        <w:rPr>
          <w:rFonts w:ascii="Calibri" w:eastAsia="Times" w:hAnsi="Calibri"/>
          <w:szCs w:val="22"/>
          <w:lang w:val="x-none" w:eastAsia="x-none"/>
        </w:rPr>
        <w:t xml:space="preserve">präsentiert </w:t>
      </w:r>
      <w:r w:rsidR="007D5C9F">
        <w:rPr>
          <w:rFonts w:ascii="Calibri" w:eastAsia="Times" w:hAnsi="Calibri"/>
          <w:szCs w:val="22"/>
          <w:lang w:val="x-none" w:eastAsia="x-none"/>
        </w:rPr>
        <w:t>das Familienunternehmen sein</w:t>
      </w:r>
      <w:r w:rsidR="00315A2B" w:rsidRPr="007D5C9F">
        <w:rPr>
          <w:rFonts w:ascii="Calibri" w:eastAsia="Times" w:hAnsi="Calibri"/>
          <w:szCs w:val="22"/>
          <w:lang w:val="x-none" w:eastAsia="x-none"/>
        </w:rPr>
        <w:t xml:space="preserve"> traditionelle</w:t>
      </w:r>
      <w:r w:rsidR="007D5C9F">
        <w:rPr>
          <w:rFonts w:ascii="Calibri" w:eastAsia="Times" w:hAnsi="Calibri"/>
          <w:szCs w:val="22"/>
          <w:lang w:val="x-none" w:eastAsia="x-none"/>
        </w:rPr>
        <w:t>s</w:t>
      </w:r>
      <w:r w:rsidR="00315A2B" w:rsidRPr="007D5C9F">
        <w:rPr>
          <w:rFonts w:ascii="Calibri" w:eastAsia="Times" w:hAnsi="Calibri"/>
          <w:szCs w:val="22"/>
          <w:lang w:val="x-none" w:eastAsia="x-none"/>
        </w:rPr>
        <w:t xml:space="preserve"> Genießerwasser im neuen G’wand und positioniert sich </w:t>
      </w:r>
      <w:r w:rsidR="00424EA9" w:rsidRPr="007D5C9F">
        <w:rPr>
          <w:rFonts w:ascii="Calibri" w:eastAsia="Times" w:hAnsi="Calibri"/>
          <w:szCs w:val="22"/>
          <w:lang w:val="x-none" w:eastAsia="x-none"/>
        </w:rPr>
        <w:t xml:space="preserve">damit </w:t>
      </w:r>
      <w:r w:rsidR="00315A2B" w:rsidRPr="007D5C9F">
        <w:rPr>
          <w:rFonts w:ascii="Calibri" w:eastAsia="Times" w:hAnsi="Calibri"/>
          <w:szCs w:val="22"/>
          <w:lang w:val="x-none" w:eastAsia="x-none"/>
        </w:rPr>
        <w:t>als “Das Mine</w:t>
      </w:r>
      <w:r w:rsidR="00B40638" w:rsidRPr="007D5C9F">
        <w:rPr>
          <w:rFonts w:ascii="Calibri" w:eastAsia="Times" w:hAnsi="Calibri"/>
          <w:szCs w:val="22"/>
          <w:lang w:val="x-none" w:eastAsia="x-none"/>
        </w:rPr>
        <w:softHyphen/>
      </w:r>
      <w:r w:rsidR="00315A2B" w:rsidRPr="007D5C9F">
        <w:rPr>
          <w:rFonts w:ascii="Calibri" w:eastAsia="Times" w:hAnsi="Calibri"/>
          <w:szCs w:val="22"/>
          <w:lang w:val="x-none" w:eastAsia="x-none"/>
        </w:rPr>
        <w:t>ral</w:t>
      </w:r>
      <w:r w:rsidR="00B40638" w:rsidRPr="007D5C9F">
        <w:rPr>
          <w:rFonts w:ascii="Calibri" w:eastAsia="Times" w:hAnsi="Calibri"/>
          <w:szCs w:val="22"/>
          <w:lang w:val="x-none" w:eastAsia="x-none"/>
        </w:rPr>
        <w:softHyphen/>
      </w:r>
      <w:r w:rsidR="00315A2B" w:rsidRPr="007D5C9F">
        <w:rPr>
          <w:rFonts w:ascii="Calibri" w:eastAsia="Times" w:hAnsi="Calibri"/>
          <w:szCs w:val="22"/>
          <w:lang w:val="x-none" w:eastAsia="x-none"/>
        </w:rPr>
        <w:t>wasser der Bayern” neu im Handel und der Gastronomie.</w:t>
      </w:r>
      <w:r w:rsidR="007A27B1">
        <w:rPr>
          <w:rFonts w:ascii="Calibri" w:eastAsia="Times" w:hAnsi="Calibri"/>
          <w:szCs w:val="22"/>
          <w:lang w:val="x-none" w:eastAsia="x-none"/>
        </w:rPr>
        <w:t xml:space="preserve"> </w:t>
      </w:r>
      <w:r w:rsidR="00060CBA">
        <w:rPr>
          <w:rFonts w:ascii="Calibri" w:eastAsia="Times" w:hAnsi="Calibri"/>
          <w:szCs w:val="22"/>
          <w:lang w:val="x-none" w:eastAsia="x-none"/>
        </w:rPr>
        <w:t>Zudem erhält das Mineralwassersortiment Zuwachs durch die Variante “Sanft”, welche die bestehenden</w:t>
      </w:r>
      <w:r w:rsidR="00160F13">
        <w:rPr>
          <w:rFonts w:ascii="Calibri" w:eastAsia="Times" w:hAnsi="Calibri"/>
          <w:szCs w:val="22"/>
          <w:lang w:val="x-none" w:eastAsia="x-none"/>
        </w:rPr>
        <w:t xml:space="preserve"> drei</w:t>
      </w:r>
      <w:r w:rsidR="00060CBA">
        <w:rPr>
          <w:rFonts w:ascii="Calibri" w:eastAsia="Times" w:hAnsi="Calibri"/>
          <w:szCs w:val="22"/>
          <w:lang w:val="x-none" w:eastAsia="x-none"/>
        </w:rPr>
        <w:t xml:space="preserve"> Sorten ergänzt. </w:t>
      </w:r>
      <w:r w:rsidR="00F65E24">
        <w:rPr>
          <w:rFonts w:ascii="Calibri" w:eastAsia="Times" w:hAnsi="Calibri"/>
          <w:szCs w:val="22"/>
          <w:lang w:val="x-none" w:eastAsia="x-none"/>
        </w:rPr>
        <w:t xml:space="preserve">So </w:t>
      </w:r>
      <w:r w:rsidR="00F13349">
        <w:rPr>
          <w:rFonts w:ascii="Calibri" w:eastAsia="Times" w:hAnsi="Calibri"/>
          <w:szCs w:val="22"/>
          <w:lang w:val="x-none" w:eastAsia="x-none"/>
        </w:rPr>
        <w:t>ist</w:t>
      </w:r>
      <w:r w:rsidR="00F65E24">
        <w:rPr>
          <w:rFonts w:ascii="Calibri" w:eastAsia="Times" w:hAnsi="Calibri"/>
          <w:szCs w:val="22"/>
          <w:lang w:val="x-none" w:eastAsia="x-none"/>
        </w:rPr>
        <w:t xml:space="preserve"> für jeden Gaumen etwas dabei: Mit “Prickelnd”</w:t>
      </w:r>
      <w:r w:rsidR="00B63085">
        <w:rPr>
          <w:rFonts w:ascii="Calibri" w:eastAsia="Times" w:hAnsi="Calibri"/>
          <w:szCs w:val="22"/>
          <w:lang w:val="x-none" w:eastAsia="x-none"/>
        </w:rPr>
        <w:t>, einem erfrischenden Mi</w:t>
      </w:r>
      <w:r w:rsidR="00133A18">
        <w:rPr>
          <w:rFonts w:ascii="Calibri" w:eastAsia="Times" w:hAnsi="Calibri"/>
          <w:szCs w:val="22"/>
          <w:lang w:val="x-none" w:eastAsia="x-none"/>
        </w:rPr>
        <w:softHyphen/>
      </w:r>
      <w:r w:rsidR="00F377D5">
        <w:rPr>
          <w:rFonts w:ascii="Calibri" w:eastAsia="Times" w:hAnsi="Calibri"/>
          <w:szCs w:val="22"/>
          <w:lang w:val="x-none" w:eastAsia="x-none"/>
        </w:rPr>
        <w:softHyphen/>
      </w:r>
      <w:r w:rsidR="00B63085">
        <w:rPr>
          <w:rFonts w:ascii="Calibri" w:eastAsia="Times" w:hAnsi="Calibri"/>
          <w:szCs w:val="22"/>
          <w:lang w:val="x-none" w:eastAsia="x-none"/>
        </w:rPr>
        <w:t>ne</w:t>
      </w:r>
      <w:r w:rsidR="00F377D5">
        <w:rPr>
          <w:rFonts w:ascii="Calibri" w:eastAsia="Times" w:hAnsi="Calibri"/>
          <w:szCs w:val="22"/>
          <w:lang w:val="x-none" w:eastAsia="x-none"/>
        </w:rPr>
        <w:softHyphen/>
      </w:r>
      <w:r w:rsidR="00B63085">
        <w:rPr>
          <w:rFonts w:ascii="Calibri" w:eastAsia="Times" w:hAnsi="Calibri"/>
          <w:szCs w:val="22"/>
          <w:lang w:val="x-none" w:eastAsia="x-none"/>
        </w:rPr>
        <w:t>ralwasser mit mehr Kohlen</w:t>
      </w:r>
      <w:r w:rsidR="006401FD">
        <w:rPr>
          <w:rFonts w:ascii="Calibri" w:eastAsia="Times" w:hAnsi="Calibri"/>
          <w:szCs w:val="22"/>
          <w:lang w:val="x-none" w:eastAsia="x-none"/>
        </w:rPr>
        <w:softHyphen/>
      </w:r>
      <w:r w:rsidR="00B63085">
        <w:rPr>
          <w:rFonts w:ascii="Calibri" w:eastAsia="Times" w:hAnsi="Calibri"/>
          <w:szCs w:val="22"/>
          <w:lang w:val="x-none" w:eastAsia="x-none"/>
        </w:rPr>
        <w:t>säure</w:t>
      </w:r>
      <w:r w:rsidR="00395278">
        <w:rPr>
          <w:rFonts w:ascii="Calibri" w:eastAsia="Times" w:hAnsi="Calibri"/>
          <w:szCs w:val="22"/>
          <w:lang w:val="x-none" w:eastAsia="x-none"/>
        </w:rPr>
        <w:t>,</w:t>
      </w:r>
      <w:r w:rsidR="00F65E24">
        <w:rPr>
          <w:rFonts w:ascii="Calibri" w:eastAsia="Times" w:hAnsi="Calibri"/>
          <w:szCs w:val="22"/>
          <w:lang w:val="x-none" w:eastAsia="x-none"/>
        </w:rPr>
        <w:t xml:space="preserve"> </w:t>
      </w:r>
      <w:r w:rsidR="00B63085">
        <w:rPr>
          <w:rFonts w:ascii="Calibri" w:eastAsia="Times" w:hAnsi="Calibri"/>
          <w:szCs w:val="22"/>
          <w:lang w:val="x-none" w:eastAsia="x-none"/>
        </w:rPr>
        <w:t>zeigt sich Kondrauer von seiner spritzigen Seite. “Medium” hin</w:t>
      </w:r>
      <w:r w:rsidR="00E455AB">
        <w:rPr>
          <w:rFonts w:ascii="Calibri" w:eastAsia="Times" w:hAnsi="Calibri"/>
          <w:szCs w:val="22"/>
          <w:lang w:val="x-none" w:eastAsia="x-none"/>
        </w:rPr>
        <w:softHyphen/>
      </w:r>
      <w:r w:rsidR="00B63085">
        <w:rPr>
          <w:rFonts w:ascii="Calibri" w:eastAsia="Times" w:hAnsi="Calibri"/>
          <w:szCs w:val="22"/>
          <w:lang w:val="x-none" w:eastAsia="x-none"/>
        </w:rPr>
        <w:t xml:space="preserve">gegen liegt etwas milder und angenehm auf dem Gaumen. </w:t>
      </w:r>
      <w:r w:rsidR="00F65E24">
        <w:rPr>
          <w:rFonts w:ascii="Calibri" w:eastAsia="Times" w:hAnsi="Calibri"/>
          <w:szCs w:val="22"/>
          <w:lang w:val="x-none" w:eastAsia="x-none"/>
        </w:rPr>
        <w:t>Für alle, die ein stilles Mine</w:t>
      </w:r>
      <w:r w:rsidR="00E455AB">
        <w:rPr>
          <w:rFonts w:ascii="Calibri" w:eastAsia="Times" w:hAnsi="Calibri"/>
          <w:szCs w:val="22"/>
          <w:lang w:val="x-none" w:eastAsia="x-none"/>
        </w:rPr>
        <w:softHyphen/>
      </w:r>
      <w:r w:rsidR="00F65E24">
        <w:rPr>
          <w:rFonts w:ascii="Calibri" w:eastAsia="Times" w:hAnsi="Calibri"/>
          <w:szCs w:val="22"/>
          <w:lang w:val="x-none" w:eastAsia="x-none"/>
        </w:rPr>
        <w:t>ral</w:t>
      </w:r>
      <w:r w:rsidR="00E455AB">
        <w:rPr>
          <w:rFonts w:ascii="Calibri" w:eastAsia="Times" w:hAnsi="Calibri"/>
          <w:szCs w:val="22"/>
          <w:lang w:val="x-none" w:eastAsia="x-none"/>
        </w:rPr>
        <w:softHyphen/>
      </w:r>
      <w:r w:rsidR="00F65E24">
        <w:rPr>
          <w:rFonts w:ascii="Calibri" w:eastAsia="Times" w:hAnsi="Calibri"/>
          <w:szCs w:val="22"/>
          <w:lang w:val="x-none" w:eastAsia="x-none"/>
        </w:rPr>
        <w:t>wasser bevorzugen, ist “Naturell” ohne Kohlensäure eine besonders bekömmliche Alternative. Die neue Sorte “</w:t>
      </w:r>
      <w:r w:rsidR="00133A18">
        <w:rPr>
          <w:rFonts w:ascii="Calibri" w:eastAsia="Times" w:hAnsi="Calibri"/>
          <w:szCs w:val="22"/>
          <w:lang w:val="x-none" w:eastAsia="x-none"/>
        </w:rPr>
        <w:t>S</w:t>
      </w:r>
      <w:r w:rsidR="00F65E24">
        <w:rPr>
          <w:rFonts w:ascii="Calibri" w:eastAsia="Times" w:hAnsi="Calibri"/>
          <w:szCs w:val="22"/>
          <w:lang w:val="x-none" w:eastAsia="x-none"/>
        </w:rPr>
        <w:t xml:space="preserve">anft” schmeckt denjenigen, für die der Sprung zwischen “Medium” und “Naturell” zu groß ist. </w:t>
      </w:r>
      <w:r w:rsidR="002965C3">
        <w:rPr>
          <w:rFonts w:ascii="Calibri" w:eastAsia="Times" w:hAnsi="Calibri"/>
          <w:szCs w:val="22"/>
          <w:lang w:val="x-none" w:eastAsia="x-none"/>
        </w:rPr>
        <w:t>“Der Wunsch nach einem extra leich</w:t>
      </w:r>
      <w:r w:rsidR="00F377D5">
        <w:rPr>
          <w:rFonts w:ascii="Calibri" w:eastAsia="Times" w:hAnsi="Calibri"/>
          <w:szCs w:val="22"/>
          <w:lang w:val="x-none" w:eastAsia="x-none"/>
        </w:rPr>
        <w:softHyphen/>
      </w:r>
      <w:r w:rsidR="00133A18">
        <w:rPr>
          <w:rFonts w:ascii="Calibri" w:eastAsia="Times" w:hAnsi="Calibri"/>
          <w:szCs w:val="22"/>
          <w:lang w:val="x-none" w:eastAsia="x-none"/>
        </w:rPr>
        <w:softHyphen/>
      </w:r>
      <w:r w:rsidR="002965C3">
        <w:rPr>
          <w:rFonts w:ascii="Calibri" w:eastAsia="Times" w:hAnsi="Calibri"/>
          <w:szCs w:val="22"/>
          <w:lang w:val="x-none" w:eastAsia="x-none"/>
        </w:rPr>
        <w:t>ten Mineral</w:t>
      </w:r>
      <w:r w:rsidR="00E455AB">
        <w:rPr>
          <w:rFonts w:ascii="Calibri" w:eastAsia="Times" w:hAnsi="Calibri"/>
          <w:szCs w:val="22"/>
          <w:lang w:val="x-none" w:eastAsia="x-none"/>
        </w:rPr>
        <w:softHyphen/>
      </w:r>
      <w:r w:rsidR="002965C3">
        <w:rPr>
          <w:rFonts w:ascii="Calibri" w:eastAsia="Times" w:hAnsi="Calibri"/>
          <w:szCs w:val="22"/>
          <w:lang w:val="x-none" w:eastAsia="x-none"/>
        </w:rPr>
        <w:t xml:space="preserve">wasser </w:t>
      </w:r>
      <w:r w:rsidR="002965C3" w:rsidRPr="007D5C9F">
        <w:rPr>
          <w:rFonts w:ascii="Calibri" w:eastAsia="Times" w:hAnsi="Calibri"/>
          <w:szCs w:val="22"/>
          <w:lang w:val="x-none" w:eastAsia="x-none"/>
        </w:rPr>
        <w:t>mit feinperliger Kohlensäure und bes</w:t>
      </w:r>
      <w:r w:rsidR="002965C3" w:rsidRPr="007D5C9F">
        <w:rPr>
          <w:rFonts w:ascii="Calibri" w:eastAsia="Times" w:hAnsi="Calibri"/>
          <w:szCs w:val="22"/>
          <w:lang w:val="x-none" w:eastAsia="x-none"/>
        </w:rPr>
        <w:softHyphen/>
        <w:t>ter Bekömmlichkeit be</w:t>
      </w:r>
      <w:r w:rsidR="002965C3" w:rsidRPr="007D5C9F">
        <w:rPr>
          <w:rFonts w:ascii="Calibri" w:eastAsia="Times" w:hAnsi="Calibri"/>
          <w:szCs w:val="22"/>
          <w:lang w:val="x-none" w:eastAsia="x-none"/>
        </w:rPr>
        <w:softHyphen/>
        <w:t>steht vor allem bei weiblichen Verwenderinnen”, erklärt Ralf Brodnicki</w:t>
      </w:r>
      <w:r w:rsidR="002965C3">
        <w:rPr>
          <w:rFonts w:ascii="Calibri" w:eastAsia="Times" w:hAnsi="Calibri"/>
          <w:szCs w:val="22"/>
          <w:lang w:val="x-none" w:eastAsia="x-none"/>
        </w:rPr>
        <w:t xml:space="preserve"> aus der Ge</w:t>
      </w:r>
      <w:r w:rsidR="00133A18">
        <w:rPr>
          <w:rFonts w:ascii="Calibri" w:eastAsia="Times" w:hAnsi="Calibri"/>
          <w:szCs w:val="22"/>
          <w:lang w:val="x-none" w:eastAsia="x-none"/>
        </w:rPr>
        <w:softHyphen/>
      </w:r>
      <w:r w:rsidR="002965C3">
        <w:rPr>
          <w:rFonts w:ascii="Calibri" w:eastAsia="Times" w:hAnsi="Calibri"/>
          <w:szCs w:val="22"/>
          <w:lang w:val="x-none" w:eastAsia="x-none"/>
        </w:rPr>
        <w:t>schäfts</w:t>
      </w:r>
      <w:r w:rsidR="00133A18">
        <w:rPr>
          <w:rFonts w:ascii="Calibri" w:eastAsia="Times" w:hAnsi="Calibri"/>
          <w:szCs w:val="22"/>
          <w:lang w:val="x-none" w:eastAsia="x-none"/>
        </w:rPr>
        <w:softHyphen/>
      </w:r>
      <w:r w:rsidR="002965C3">
        <w:rPr>
          <w:rFonts w:ascii="Calibri" w:eastAsia="Times" w:hAnsi="Calibri"/>
          <w:szCs w:val="22"/>
          <w:lang w:val="x-none" w:eastAsia="x-none"/>
        </w:rPr>
        <w:t>leitung von Kon</w:t>
      </w:r>
      <w:r w:rsidR="00E455AB">
        <w:rPr>
          <w:rFonts w:ascii="Calibri" w:eastAsia="Times" w:hAnsi="Calibri"/>
          <w:szCs w:val="22"/>
          <w:lang w:val="x-none" w:eastAsia="x-none"/>
        </w:rPr>
        <w:softHyphen/>
      </w:r>
      <w:r w:rsidR="002965C3">
        <w:rPr>
          <w:rFonts w:ascii="Calibri" w:eastAsia="Times" w:hAnsi="Calibri"/>
          <w:szCs w:val="22"/>
          <w:lang w:val="x-none" w:eastAsia="x-none"/>
        </w:rPr>
        <w:t>drauer.</w:t>
      </w:r>
      <w:r w:rsidR="002965C3" w:rsidRPr="007D5C9F">
        <w:rPr>
          <w:rFonts w:ascii="Calibri" w:eastAsia="Times" w:hAnsi="Calibri"/>
          <w:szCs w:val="22"/>
          <w:lang w:val="x-none" w:eastAsia="x-none"/>
        </w:rPr>
        <w:t xml:space="preserve"> “</w:t>
      </w:r>
      <w:r w:rsidR="00484730">
        <w:rPr>
          <w:rFonts w:ascii="Calibri" w:eastAsia="Times" w:hAnsi="Calibri"/>
          <w:szCs w:val="22"/>
          <w:lang w:val="x-none" w:eastAsia="x-none"/>
        </w:rPr>
        <w:t>Durch die Ergänzung mit ‘Sanft’ deckt unser Sortiment jetzt die Bedürfnisse al</w:t>
      </w:r>
      <w:r w:rsidR="00E455AB">
        <w:rPr>
          <w:rFonts w:ascii="Calibri" w:eastAsia="Times" w:hAnsi="Calibri"/>
          <w:szCs w:val="22"/>
          <w:lang w:val="x-none" w:eastAsia="x-none"/>
        </w:rPr>
        <w:softHyphen/>
      </w:r>
      <w:r w:rsidR="00484730">
        <w:rPr>
          <w:rFonts w:ascii="Calibri" w:eastAsia="Times" w:hAnsi="Calibri"/>
          <w:szCs w:val="22"/>
          <w:lang w:val="x-none" w:eastAsia="x-none"/>
        </w:rPr>
        <w:t xml:space="preserve">ler </w:t>
      </w:r>
      <w:r w:rsidR="00112A00">
        <w:rPr>
          <w:rFonts w:ascii="Calibri" w:eastAsia="Times" w:hAnsi="Calibri"/>
          <w:szCs w:val="22"/>
          <w:lang w:val="x-none" w:eastAsia="x-none"/>
        </w:rPr>
        <w:t>Mineralwasserliebhaber optimal ab.”</w:t>
      </w:r>
    </w:p>
    <w:p w14:paraId="64585FD4" w14:textId="77777777" w:rsidR="002965C3" w:rsidRDefault="002965C3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</w:p>
    <w:p w14:paraId="4F5291E4" w14:textId="6448E10C" w:rsidR="004F4192" w:rsidRPr="004F4192" w:rsidRDefault="004F4192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b/>
          <w:szCs w:val="22"/>
          <w:lang w:val="x-none" w:eastAsia="x-none"/>
        </w:rPr>
      </w:pPr>
      <w:r w:rsidRPr="004F4192">
        <w:rPr>
          <w:rFonts w:ascii="Calibri" w:eastAsia="Times" w:hAnsi="Calibri"/>
          <w:b/>
          <w:szCs w:val="22"/>
          <w:lang w:val="x-none" w:eastAsia="x-none"/>
        </w:rPr>
        <w:t>Ein moderner, bayerischer Look</w:t>
      </w:r>
    </w:p>
    <w:p w14:paraId="2DB3C2E7" w14:textId="3FA771B2" w:rsidR="004F4192" w:rsidRDefault="004F4192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szCs w:val="22"/>
          <w:lang w:val="x-none" w:eastAsia="x-none"/>
        </w:rPr>
        <w:t xml:space="preserve">Die neue Kondrauer Mineralwasserwelt setzt klare Akzente beim Design: Vier </w:t>
      </w:r>
      <w:r w:rsidR="00112A00">
        <w:rPr>
          <w:rFonts w:ascii="Calibri" w:eastAsia="Times" w:hAnsi="Calibri"/>
          <w:szCs w:val="22"/>
          <w:lang w:val="x-none" w:eastAsia="x-none"/>
        </w:rPr>
        <w:t xml:space="preserve">farbige </w:t>
      </w:r>
      <w:r>
        <w:rPr>
          <w:rFonts w:ascii="Calibri" w:eastAsia="Times" w:hAnsi="Calibri"/>
          <w:szCs w:val="22"/>
          <w:lang w:val="x-none" w:eastAsia="x-none"/>
        </w:rPr>
        <w:t>Symbole stehen für vier ausgezeich</w:t>
      </w:r>
      <w:r w:rsidR="00346080">
        <w:rPr>
          <w:rFonts w:ascii="Calibri" w:eastAsia="Times" w:hAnsi="Calibri"/>
          <w:szCs w:val="22"/>
          <w:lang w:val="x-none" w:eastAsia="x-none"/>
        </w:rPr>
        <w:t>nete Mineralwasservarianten und tragen so den bayerischen Charakter der Produkte nach außen.</w:t>
      </w:r>
      <w:r w:rsidR="00935A98">
        <w:rPr>
          <w:rFonts w:ascii="Calibri" w:eastAsia="Times" w:hAnsi="Calibri"/>
          <w:szCs w:val="22"/>
          <w:lang w:val="x-none" w:eastAsia="x-none"/>
        </w:rPr>
        <w:t xml:space="preserve"> Die Alpen, in einem eisigen B</w:t>
      </w:r>
      <w:r>
        <w:rPr>
          <w:rFonts w:ascii="Calibri" w:eastAsia="Times" w:hAnsi="Calibri"/>
          <w:szCs w:val="22"/>
          <w:lang w:val="x-none" w:eastAsia="x-none"/>
        </w:rPr>
        <w:t>lau, ver</w:t>
      </w:r>
      <w:r w:rsidR="00112A00">
        <w:rPr>
          <w:rFonts w:ascii="Calibri" w:eastAsia="Times" w:hAnsi="Calibri"/>
          <w:szCs w:val="22"/>
          <w:lang w:val="x-none" w:eastAsia="x-none"/>
        </w:rPr>
        <w:softHyphen/>
      </w:r>
      <w:r>
        <w:rPr>
          <w:rFonts w:ascii="Calibri" w:eastAsia="Times" w:hAnsi="Calibri"/>
          <w:szCs w:val="22"/>
          <w:lang w:val="x-none" w:eastAsia="x-none"/>
        </w:rPr>
        <w:t xml:space="preserve">mitteln dem Käufer direkt </w:t>
      </w:r>
      <w:r w:rsidR="00346080">
        <w:rPr>
          <w:rFonts w:ascii="Calibri" w:eastAsia="Times" w:hAnsi="Calibri"/>
          <w:szCs w:val="22"/>
          <w:lang w:val="x-none" w:eastAsia="x-none"/>
        </w:rPr>
        <w:t>die erfrischenden Eigenschaften</w:t>
      </w:r>
      <w:r>
        <w:rPr>
          <w:rFonts w:ascii="Calibri" w:eastAsia="Times" w:hAnsi="Calibri"/>
          <w:szCs w:val="22"/>
          <w:lang w:val="x-none" w:eastAsia="x-none"/>
        </w:rPr>
        <w:t xml:space="preserve"> von Kondrauer “Prickelnd”. </w:t>
      </w:r>
      <w:r w:rsidR="00346080">
        <w:rPr>
          <w:rFonts w:ascii="Calibri" w:eastAsia="Times" w:hAnsi="Calibri"/>
          <w:szCs w:val="22"/>
          <w:lang w:val="x-none" w:eastAsia="x-none"/>
        </w:rPr>
        <w:t>Die Sorte “Medium”</w:t>
      </w:r>
      <w:r w:rsidR="00103B01">
        <w:rPr>
          <w:rFonts w:ascii="Calibri" w:eastAsia="Times" w:hAnsi="Calibri"/>
          <w:szCs w:val="22"/>
          <w:lang w:val="x-none" w:eastAsia="x-none"/>
        </w:rPr>
        <w:t xml:space="preserve"> schmückt in einem satten</w:t>
      </w:r>
      <w:r w:rsidR="00112A00">
        <w:rPr>
          <w:rFonts w:ascii="Calibri" w:eastAsia="Times" w:hAnsi="Calibri"/>
          <w:szCs w:val="22"/>
          <w:lang w:val="x-none" w:eastAsia="x-none"/>
        </w:rPr>
        <w:t xml:space="preserve"> Grün ein für Bayern typischer</w:t>
      </w:r>
      <w:r w:rsidR="00346080">
        <w:rPr>
          <w:rFonts w:ascii="Calibri" w:eastAsia="Times" w:hAnsi="Calibri"/>
          <w:szCs w:val="22"/>
          <w:lang w:val="x-none" w:eastAsia="x-none"/>
        </w:rPr>
        <w:t xml:space="preserve"> Wald</w:t>
      </w:r>
      <w:r w:rsidR="00455B91">
        <w:rPr>
          <w:rFonts w:ascii="Calibri" w:eastAsia="Times" w:hAnsi="Calibri"/>
          <w:szCs w:val="22"/>
          <w:lang w:val="x-none" w:eastAsia="x-none"/>
        </w:rPr>
        <w:t>. Leicht und leise präsentiert sich die Sorte “</w:t>
      </w:r>
      <w:r w:rsidR="00B63085">
        <w:rPr>
          <w:rFonts w:ascii="Calibri" w:eastAsia="Times" w:hAnsi="Calibri"/>
          <w:szCs w:val="22"/>
          <w:lang w:val="x-none" w:eastAsia="x-none"/>
        </w:rPr>
        <w:t>S</w:t>
      </w:r>
      <w:r w:rsidR="00455B91">
        <w:rPr>
          <w:rFonts w:ascii="Calibri" w:eastAsia="Times" w:hAnsi="Calibri"/>
          <w:szCs w:val="22"/>
          <w:lang w:val="x-none" w:eastAsia="x-none"/>
        </w:rPr>
        <w:t xml:space="preserve">anft” mit </w:t>
      </w:r>
      <w:r w:rsidR="00935A98">
        <w:rPr>
          <w:rFonts w:ascii="Calibri" w:eastAsia="Times" w:hAnsi="Calibri"/>
          <w:szCs w:val="22"/>
          <w:lang w:val="x-none" w:eastAsia="x-none"/>
        </w:rPr>
        <w:t xml:space="preserve">violetten </w:t>
      </w:r>
      <w:r w:rsidR="00455B91">
        <w:rPr>
          <w:rFonts w:ascii="Calibri" w:eastAsia="Times" w:hAnsi="Calibri"/>
          <w:szCs w:val="22"/>
          <w:lang w:val="x-none" w:eastAsia="x-none"/>
        </w:rPr>
        <w:t>Schmetterli</w:t>
      </w:r>
      <w:r w:rsidR="00935A98">
        <w:rPr>
          <w:rFonts w:ascii="Calibri" w:eastAsia="Times" w:hAnsi="Calibri"/>
          <w:szCs w:val="22"/>
          <w:lang w:val="x-none" w:eastAsia="x-none"/>
        </w:rPr>
        <w:t>ngen</w:t>
      </w:r>
      <w:r w:rsidR="00455B91">
        <w:rPr>
          <w:rFonts w:ascii="Calibri" w:eastAsia="Times" w:hAnsi="Calibri"/>
          <w:szCs w:val="22"/>
          <w:lang w:val="x-none" w:eastAsia="x-none"/>
        </w:rPr>
        <w:t xml:space="preserve">. </w:t>
      </w:r>
      <w:r w:rsidR="00F848FF">
        <w:rPr>
          <w:rFonts w:ascii="Calibri" w:eastAsia="Times" w:hAnsi="Calibri"/>
          <w:szCs w:val="22"/>
          <w:lang w:val="x-none" w:eastAsia="x-none"/>
        </w:rPr>
        <w:t>Und “Naturell</w:t>
      </w:r>
      <w:r w:rsidR="001225D6">
        <w:rPr>
          <w:rFonts w:ascii="Calibri" w:eastAsia="Times" w:hAnsi="Calibri"/>
          <w:szCs w:val="22"/>
          <w:lang w:val="x-none" w:eastAsia="x-none"/>
        </w:rPr>
        <w:t>” macht</w:t>
      </w:r>
      <w:r w:rsidR="00103B01">
        <w:rPr>
          <w:rFonts w:ascii="Calibri" w:eastAsia="Times" w:hAnsi="Calibri"/>
          <w:szCs w:val="22"/>
          <w:lang w:val="x-none" w:eastAsia="x-none"/>
        </w:rPr>
        <w:t xml:space="preserve"> mit einer ruhigen Wiese in kräftigem Rosa</w:t>
      </w:r>
      <w:r w:rsidR="001225D6">
        <w:rPr>
          <w:rFonts w:ascii="Calibri" w:eastAsia="Times" w:hAnsi="Calibri"/>
          <w:szCs w:val="22"/>
          <w:lang w:val="x-none" w:eastAsia="x-none"/>
        </w:rPr>
        <w:t xml:space="preserve"> auf sich aufmerksam. </w:t>
      </w:r>
    </w:p>
    <w:p w14:paraId="1F92C59E" w14:textId="15C1996D" w:rsidR="001225D6" w:rsidRPr="00F50E34" w:rsidRDefault="00F50E34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b/>
          <w:szCs w:val="22"/>
          <w:lang w:val="x-none" w:eastAsia="x-none"/>
        </w:rPr>
      </w:pPr>
      <w:r w:rsidRPr="00F50E34">
        <w:rPr>
          <w:rFonts w:ascii="Calibri" w:eastAsia="Times" w:hAnsi="Calibri"/>
          <w:b/>
          <w:szCs w:val="22"/>
          <w:lang w:val="x-none" w:eastAsia="x-none"/>
        </w:rPr>
        <w:lastRenderedPageBreak/>
        <w:t>Ein guter Schluck Bayern</w:t>
      </w:r>
      <w:r w:rsidR="00112A00">
        <w:rPr>
          <w:rFonts w:ascii="Calibri" w:eastAsia="Times" w:hAnsi="Calibri"/>
          <w:b/>
          <w:szCs w:val="22"/>
          <w:lang w:val="x-none" w:eastAsia="x-none"/>
        </w:rPr>
        <w:t xml:space="preserve"> sorgt für Umsatzplus</w:t>
      </w:r>
    </w:p>
    <w:p w14:paraId="08C0E649" w14:textId="49F1783D" w:rsidR="001225D6" w:rsidRDefault="00112A00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szCs w:val="22"/>
          <w:lang w:val="x-none" w:eastAsia="x-none"/>
        </w:rPr>
        <w:t>“Wenn es um Qualität geht, können sich Handel und</w:t>
      </w:r>
      <w:r w:rsidR="001225D6" w:rsidRPr="00F32BCF">
        <w:rPr>
          <w:rFonts w:ascii="Calibri" w:eastAsia="Times" w:hAnsi="Calibri"/>
          <w:szCs w:val="22"/>
          <w:lang w:val="x-none" w:eastAsia="x-none"/>
        </w:rPr>
        <w:t xml:space="preserve"> Verbraucher auf uns ver</w:t>
      </w:r>
      <w:r w:rsidR="00133A18">
        <w:rPr>
          <w:rFonts w:ascii="Calibri" w:eastAsia="Times" w:hAnsi="Calibri"/>
          <w:szCs w:val="22"/>
          <w:lang w:val="x-none" w:eastAsia="x-none"/>
        </w:rPr>
        <w:softHyphen/>
      </w:r>
      <w:r w:rsidR="001225D6" w:rsidRPr="00F32BCF">
        <w:rPr>
          <w:rFonts w:ascii="Calibri" w:eastAsia="Times" w:hAnsi="Calibri"/>
          <w:szCs w:val="22"/>
          <w:lang w:val="x-none" w:eastAsia="x-none"/>
        </w:rPr>
        <w:t>lassen”, so Ralf Brodnicki</w:t>
      </w:r>
      <w:r w:rsidR="001225D6">
        <w:rPr>
          <w:rFonts w:ascii="Calibri" w:eastAsia="Times" w:hAnsi="Calibri"/>
          <w:szCs w:val="22"/>
          <w:lang w:val="x-none" w:eastAsia="x-none"/>
        </w:rPr>
        <w:t>. “Mit unserem neuen Look tragen wir diesen Qualitäts</w:t>
      </w:r>
      <w:r w:rsidR="00133A18">
        <w:rPr>
          <w:rFonts w:ascii="Calibri" w:eastAsia="Times" w:hAnsi="Calibri"/>
          <w:szCs w:val="22"/>
          <w:lang w:val="x-none" w:eastAsia="x-none"/>
        </w:rPr>
        <w:softHyphen/>
      </w:r>
      <w:r w:rsidR="001225D6">
        <w:rPr>
          <w:rFonts w:ascii="Calibri" w:eastAsia="Times" w:hAnsi="Calibri"/>
          <w:szCs w:val="22"/>
          <w:lang w:val="x-none" w:eastAsia="x-none"/>
        </w:rPr>
        <w:t>an</w:t>
      </w:r>
      <w:r w:rsidR="00133A18">
        <w:rPr>
          <w:rFonts w:ascii="Calibri" w:eastAsia="Times" w:hAnsi="Calibri"/>
          <w:szCs w:val="22"/>
          <w:lang w:val="x-none" w:eastAsia="x-none"/>
        </w:rPr>
        <w:softHyphen/>
      </w:r>
      <w:r w:rsidR="001225D6">
        <w:rPr>
          <w:rFonts w:ascii="Calibri" w:eastAsia="Times" w:hAnsi="Calibri"/>
          <w:szCs w:val="22"/>
          <w:lang w:val="x-none" w:eastAsia="x-none"/>
        </w:rPr>
        <w:t>spruch nach außen. Das Design wirkt frisch und modern</w:t>
      </w:r>
      <w:r w:rsidR="002A3E68">
        <w:rPr>
          <w:rFonts w:ascii="Calibri" w:eastAsia="Times" w:hAnsi="Calibri"/>
          <w:szCs w:val="22"/>
          <w:lang w:val="x-none" w:eastAsia="x-none"/>
        </w:rPr>
        <w:t>,</w:t>
      </w:r>
      <w:r w:rsidR="00F50E34">
        <w:rPr>
          <w:rFonts w:ascii="Calibri" w:eastAsia="Times" w:hAnsi="Calibri"/>
          <w:szCs w:val="22"/>
          <w:lang w:val="x-none" w:eastAsia="x-none"/>
        </w:rPr>
        <w:t xml:space="preserve"> fokussiert aber gleichzeitig das Tradi</w:t>
      </w:r>
      <w:r w:rsidR="00190962">
        <w:rPr>
          <w:rFonts w:ascii="Calibri" w:eastAsia="Times" w:hAnsi="Calibri"/>
          <w:szCs w:val="22"/>
          <w:lang w:val="x-none" w:eastAsia="x-none"/>
        </w:rPr>
        <w:softHyphen/>
      </w:r>
      <w:r w:rsidR="00F50E34">
        <w:rPr>
          <w:rFonts w:ascii="Calibri" w:eastAsia="Times" w:hAnsi="Calibri"/>
          <w:szCs w:val="22"/>
          <w:lang w:val="x-none" w:eastAsia="x-none"/>
        </w:rPr>
        <w:t>tio</w:t>
      </w:r>
      <w:r w:rsidR="00E455AB">
        <w:rPr>
          <w:rFonts w:ascii="Calibri" w:eastAsia="Times" w:hAnsi="Calibri"/>
          <w:szCs w:val="22"/>
          <w:lang w:val="x-none" w:eastAsia="x-none"/>
        </w:rPr>
        <w:softHyphen/>
      </w:r>
      <w:r w:rsidR="00F50E34">
        <w:rPr>
          <w:rFonts w:ascii="Calibri" w:eastAsia="Times" w:hAnsi="Calibri"/>
          <w:szCs w:val="22"/>
          <w:lang w:val="x-none" w:eastAsia="x-none"/>
        </w:rPr>
        <w:t>nelle. Ein gut</w:t>
      </w:r>
      <w:r w:rsidR="00FE7B0A">
        <w:rPr>
          <w:rFonts w:ascii="Calibri" w:eastAsia="Times" w:hAnsi="Calibri"/>
          <w:szCs w:val="22"/>
          <w:lang w:val="x-none" w:eastAsia="x-none"/>
        </w:rPr>
        <w:t>er Schluck Bayern, auf den man s</w:t>
      </w:r>
      <w:r w:rsidR="00F50E34">
        <w:rPr>
          <w:rFonts w:ascii="Calibri" w:eastAsia="Times" w:hAnsi="Calibri"/>
          <w:szCs w:val="22"/>
          <w:lang w:val="x-none" w:eastAsia="x-none"/>
        </w:rPr>
        <w:t>tolz sein kann</w:t>
      </w:r>
      <w:r w:rsidR="00FE7B0A">
        <w:rPr>
          <w:rFonts w:ascii="Calibri" w:eastAsia="Times" w:hAnsi="Calibri"/>
          <w:szCs w:val="22"/>
          <w:lang w:val="x-none" w:eastAsia="x-none"/>
        </w:rPr>
        <w:t xml:space="preserve"> und der im Handel sicher für frische Impulse sorgt</w:t>
      </w:r>
      <w:r w:rsidR="00103B01">
        <w:rPr>
          <w:rFonts w:ascii="Calibri" w:eastAsia="Times" w:hAnsi="Calibri"/>
          <w:szCs w:val="22"/>
          <w:lang w:val="x-none" w:eastAsia="x-none"/>
        </w:rPr>
        <w:t>!</w:t>
      </w:r>
      <w:r w:rsidR="00F50E34">
        <w:rPr>
          <w:rFonts w:ascii="Calibri" w:eastAsia="Times" w:hAnsi="Calibri"/>
          <w:szCs w:val="22"/>
          <w:lang w:val="x-none" w:eastAsia="x-none"/>
        </w:rPr>
        <w:t xml:space="preserve">” </w:t>
      </w:r>
      <w:r w:rsidR="00213872">
        <w:rPr>
          <w:rFonts w:ascii="Calibri" w:eastAsia="Times" w:hAnsi="Calibri"/>
          <w:szCs w:val="22"/>
          <w:lang w:val="x-none" w:eastAsia="x-none"/>
        </w:rPr>
        <w:t xml:space="preserve">Für </w:t>
      </w:r>
      <w:r w:rsidR="00FE7B0A">
        <w:rPr>
          <w:rFonts w:ascii="Calibri" w:eastAsia="Times" w:hAnsi="Calibri"/>
          <w:szCs w:val="22"/>
          <w:lang w:val="x-none" w:eastAsia="x-none"/>
        </w:rPr>
        <w:t xml:space="preserve">zusätzlichen Umsatz </w:t>
      </w:r>
      <w:r w:rsidR="00E455AB">
        <w:rPr>
          <w:rFonts w:ascii="Calibri" w:eastAsia="Times" w:hAnsi="Calibri"/>
          <w:szCs w:val="22"/>
          <w:lang w:val="x-none" w:eastAsia="x-none"/>
        </w:rPr>
        <w:t xml:space="preserve">gibt es </w:t>
      </w:r>
      <w:r w:rsidR="00FE7B0A">
        <w:rPr>
          <w:rFonts w:ascii="Calibri" w:eastAsia="Times" w:hAnsi="Calibri"/>
          <w:szCs w:val="22"/>
          <w:lang w:val="x-none" w:eastAsia="x-none"/>
        </w:rPr>
        <w:t>neben dem Markenrelaunch</w:t>
      </w:r>
      <w:r w:rsidR="00F50E34">
        <w:rPr>
          <w:rFonts w:ascii="Calibri" w:eastAsia="Times" w:hAnsi="Calibri"/>
          <w:szCs w:val="22"/>
          <w:lang w:val="x-none" w:eastAsia="x-none"/>
        </w:rPr>
        <w:t xml:space="preserve"> auch eine Radio- und Plakatkampagne unter dem Motto “Erfrischend bayerisch. Seit 1281</w:t>
      </w:r>
      <w:r w:rsidR="00213872">
        <w:rPr>
          <w:rFonts w:ascii="Calibri" w:eastAsia="Times" w:hAnsi="Calibri"/>
          <w:szCs w:val="22"/>
          <w:lang w:val="x-none" w:eastAsia="x-none"/>
        </w:rPr>
        <w:t>.</w:t>
      </w:r>
      <w:r w:rsidR="00F50E34">
        <w:rPr>
          <w:rFonts w:ascii="Calibri" w:eastAsia="Times" w:hAnsi="Calibri"/>
          <w:szCs w:val="22"/>
          <w:lang w:val="x-none" w:eastAsia="x-none"/>
        </w:rPr>
        <w:t>”</w:t>
      </w:r>
      <w:r w:rsidR="00FE7B0A">
        <w:rPr>
          <w:rFonts w:ascii="Calibri" w:eastAsia="Times" w:hAnsi="Calibri"/>
          <w:szCs w:val="22"/>
          <w:lang w:val="x-none" w:eastAsia="x-none"/>
        </w:rPr>
        <w:t xml:space="preserve"> sowie die</w:t>
      </w:r>
      <w:r w:rsidR="00103B01">
        <w:rPr>
          <w:rFonts w:ascii="Calibri" w:eastAsia="Times" w:hAnsi="Calibri"/>
          <w:szCs w:val="22"/>
          <w:lang w:val="x-none" w:eastAsia="x-none"/>
        </w:rPr>
        <w:t xml:space="preserve"> neue</w:t>
      </w:r>
      <w:r w:rsidR="00FE7B0A">
        <w:rPr>
          <w:rFonts w:ascii="Calibri" w:eastAsia="Times" w:hAnsi="Calibri"/>
          <w:szCs w:val="22"/>
          <w:lang w:val="x-none" w:eastAsia="x-none"/>
        </w:rPr>
        <w:t xml:space="preserve"> Homepage www.kondrauer.de.</w:t>
      </w:r>
      <w:r w:rsidR="00F50E34">
        <w:rPr>
          <w:rFonts w:ascii="Calibri" w:eastAsia="Times" w:hAnsi="Calibri"/>
          <w:szCs w:val="22"/>
          <w:lang w:val="x-none" w:eastAsia="x-none"/>
        </w:rPr>
        <w:t xml:space="preserve"> </w:t>
      </w:r>
    </w:p>
    <w:p w14:paraId="55D0F13E" w14:textId="77777777" w:rsidR="001225D6" w:rsidRDefault="001225D6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</w:p>
    <w:p w14:paraId="0275B8DE" w14:textId="77777777" w:rsidR="00103B01" w:rsidRDefault="00103B01" w:rsidP="00965C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</w:p>
    <w:p w14:paraId="28204ABF" w14:textId="540C799D" w:rsidR="00965C3B" w:rsidRPr="000677E7" w:rsidRDefault="00965C3B" w:rsidP="00965C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b/>
          <w:szCs w:val="22"/>
          <w:lang w:val="x-none" w:eastAsia="x-none"/>
        </w:rPr>
      </w:pPr>
      <w:r w:rsidRPr="00160F13">
        <w:rPr>
          <w:rFonts w:ascii="Calibri" w:eastAsia="Times" w:hAnsi="Calibri"/>
          <w:b/>
          <w:szCs w:val="22"/>
          <w:lang w:val="x-none" w:eastAsia="x-none"/>
        </w:rPr>
        <w:t>Das Mineralwasser-Sortiment auf einen Blick</w:t>
      </w:r>
    </w:p>
    <w:p w14:paraId="79E03802" w14:textId="77777777" w:rsidR="00965C3B" w:rsidRPr="000677E7" w:rsidRDefault="00965C3B" w:rsidP="00965C3B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" w:hAnsi="Calibri"/>
          <w:b/>
          <w:szCs w:val="22"/>
          <w:lang w:val="x-none" w:eastAsia="x-none"/>
        </w:rPr>
      </w:pPr>
      <w:r w:rsidRPr="000677E7">
        <w:rPr>
          <w:rFonts w:ascii="Calibri" w:eastAsia="Times" w:hAnsi="Calibri"/>
          <w:b/>
          <w:szCs w:val="22"/>
          <w:lang w:val="x-none" w:eastAsia="x-none"/>
        </w:rPr>
        <w:t>Kondrauer “Prickelnd”</w:t>
      </w:r>
    </w:p>
    <w:p w14:paraId="29D18E87" w14:textId="77777777" w:rsidR="00965C3B" w:rsidRPr="000677E7" w:rsidRDefault="00965C3B" w:rsidP="00965C3B">
      <w:pPr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 xml:space="preserve">Das belebende und erfrischende Mineralwasser mit mehr Kohlensäure ist mit 3 Sternen bei iTQi sowie Grand Gold bei Monde Selection ausgezeichnet. Erhältlich in: </w:t>
      </w:r>
    </w:p>
    <w:p w14:paraId="675596CD" w14:textId="77777777" w:rsidR="00965C3B" w:rsidRPr="000677E7" w:rsidRDefault="00965C3B" w:rsidP="00965C3B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>1,0l und 0,5l PET-Mehrwegflasche</w:t>
      </w:r>
    </w:p>
    <w:p w14:paraId="5987146E" w14:textId="77777777" w:rsidR="00965C3B" w:rsidRPr="000677E7" w:rsidRDefault="00965C3B" w:rsidP="00965C3B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>0,5l NRW-Mehrwegflasche</w:t>
      </w:r>
    </w:p>
    <w:p w14:paraId="2E27B79F" w14:textId="5B556587" w:rsidR="00965C3B" w:rsidRDefault="00965C3B" w:rsidP="00965C3B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 xml:space="preserve">0,7l Glas-Mehrwegflasche </w:t>
      </w:r>
    </w:p>
    <w:p w14:paraId="4F48B6E7" w14:textId="5FA23A60" w:rsidR="00F259A1" w:rsidRPr="000677E7" w:rsidRDefault="00F259A1" w:rsidP="00F259A1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szCs w:val="22"/>
          <w:lang w:val="x-none" w:eastAsia="x-none"/>
        </w:rPr>
        <w:t>UVP: 12x 1l 6,49€</w:t>
      </w:r>
      <w:r w:rsidR="00F56835">
        <w:rPr>
          <w:rFonts w:ascii="Calibri" w:eastAsia="Times" w:hAnsi="Calibri"/>
          <w:szCs w:val="22"/>
          <w:lang w:val="x-none" w:eastAsia="x-none"/>
        </w:rPr>
        <w:t>*</w:t>
      </w:r>
    </w:p>
    <w:p w14:paraId="44BC2BAC" w14:textId="77777777" w:rsidR="00965C3B" w:rsidRPr="00F259A1" w:rsidRDefault="00965C3B" w:rsidP="00F259A1">
      <w:pPr>
        <w:widowControl w:val="0"/>
        <w:autoSpaceDE w:val="0"/>
        <w:autoSpaceDN w:val="0"/>
        <w:adjustRightInd w:val="0"/>
        <w:jc w:val="both"/>
        <w:rPr>
          <w:rFonts w:ascii="Calibri" w:eastAsia="Times" w:hAnsi="Calibri"/>
          <w:szCs w:val="22"/>
          <w:lang w:val="x-none" w:eastAsia="x-none"/>
        </w:rPr>
      </w:pPr>
    </w:p>
    <w:p w14:paraId="01E44852" w14:textId="77777777" w:rsidR="00965C3B" w:rsidRPr="000677E7" w:rsidRDefault="00965C3B" w:rsidP="00965C3B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" w:hAnsi="Calibri"/>
          <w:b/>
          <w:szCs w:val="22"/>
          <w:lang w:val="x-none" w:eastAsia="x-none"/>
        </w:rPr>
      </w:pPr>
      <w:r w:rsidRPr="000677E7">
        <w:rPr>
          <w:rFonts w:ascii="Calibri" w:eastAsia="Times" w:hAnsi="Calibri"/>
          <w:b/>
          <w:szCs w:val="22"/>
          <w:lang w:val="x-none" w:eastAsia="x-none"/>
        </w:rPr>
        <w:t xml:space="preserve">Kondrauer “Medium” </w:t>
      </w:r>
    </w:p>
    <w:p w14:paraId="2DB7154E" w14:textId="3EE94C6D" w:rsidR="00965C3B" w:rsidRPr="000677E7" w:rsidRDefault="00965C3B" w:rsidP="00965C3B">
      <w:pPr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 xml:space="preserve">Ein Mineralwasser mit wenig Kohlensäure, erfrischend und mild im Geschmack. </w:t>
      </w:r>
      <w:r w:rsidR="00682AB3">
        <w:rPr>
          <w:rFonts w:ascii="Calibri" w:eastAsia="Times" w:hAnsi="Calibri"/>
          <w:szCs w:val="22"/>
          <w:lang w:val="x-none" w:eastAsia="x-none"/>
        </w:rPr>
        <w:t xml:space="preserve">Ausgezeichnet mit </w:t>
      </w:r>
      <w:r w:rsidRPr="000677E7">
        <w:rPr>
          <w:rFonts w:ascii="Calibri" w:eastAsia="Times" w:hAnsi="Calibri"/>
          <w:szCs w:val="22"/>
          <w:lang w:val="x-none" w:eastAsia="x-none"/>
        </w:rPr>
        <w:t>2 Sternen bei iTQi sowie</w:t>
      </w:r>
      <w:r w:rsidR="00682AB3">
        <w:rPr>
          <w:rFonts w:ascii="Calibri" w:eastAsia="Times" w:hAnsi="Calibri"/>
          <w:szCs w:val="22"/>
          <w:lang w:val="x-none" w:eastAsia="x-none"/>
        </w:rPr>
        <w:t xml:space="preserve"> Grand Gold bei Monde Selection. </w:t>
      </w:r>
      <w:r w:rsidRPr="000677E7">
        <w:rPr>
          <w:rFonts w:ascii="Calibri" w:eastAsia="Times" w:hAnsi="Calibri"/>
          <w:szCs w:val="22"/>
          <w:lang w:val="x-none" w:eastAsia="x-none"/>
        </w:rPr>
        <w:t xml:space="preserve">Erhältlich in: </w:t>
      </w:r>
    </w:p>
    <w:p w14:paraId="63B92EEC" w14:textId="77777777" w:rsidR="00965C3B" w:rsidRPr="000677E7" w:rsidRDefault="00965C3B" w:rsidP="00965C3B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>1,0l und 0,5l PET-Mehrwegflasche</w:t>
      </w:r>
    </w:p>
    <w:p w14:paraId="5249FF8E" w14:textId="77777777" w:rsidR="00965C3B" w:rsidRPr="000677E7" w:rsidRDefault="00965C3B" w:rsidP="00965C3B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>0,75l Leichtglas-Mehrwegflasche</w:t>
      </w:r>
    </w:p>
    <w:p w14:paraId="7BDDD308" w14:textId="77777777" w:rsidR="00965C3B" w:rsidRPr="000677E7" w:rsidRDefault="00965C3B" w:rsidP="00965C3B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>0,5l NRW-Mehrwegflasche</w:t>
      </w:r>
    </w:p>
    <w:p w14:paraId="07F5E20E" w14:textId="7624CAC0" w:rsidR="00965C3B" w:rsidRDefault="00965C3B" w:rsidP="00965C3B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>0,7l Glas-Mehrwegflasche</w:t>
      </w:r>
      <w:r w:rsidR="00C31DF3">
        <w:rPr>
          <w:rFonts w:ascii="Calibri" w:eastAsia="Times" w:hAnsi="Calibri"/>
          <w:szCs w:val="22"/>
          <w:lang w:val="x-none" w:eastAsia="x-none"/>
        </w:rPr>
        <w:t xml:space="preserve"> </w:t>
      </w:r>
    </w:p>
    <w:p w14:paraId="7F3244FF" w14:textId="6DA660D8" w:rsidR="00F259A1" w:rsidRPr="000677E7" w:rsidRDefault="00F259A1" w:rsidP="00F259A1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szCs w:val="22"/>
          <w:lang w:val="x-none" w:eastAsia="x-none"/>
        </w:rPr>
        <w:t>UVP: 12x 1l 6,49€</w:t>
      </w:r>
      <w:r w:rsidR="00F56835">
        <w:rPr>
          <w:rFonts w:ascii="Calibri" w:eastAsia="Times" w:hAnsi="Calibri"/>
          <w:szCs w:val="22"/>
          <w:lang w:val="x-none" w:eastAsia="x-none"/>
        </w:rPr>
        <w:t>*</w:t>
      </w:r>
    </w:p>
    <w:p w14:paraId="58C10038" w14:textId="77777777" w:rsidR="00F259A1" w:rsidRPr="000677E7" w:rsidRDefault="00F259A1" w:rsidP="00965C3B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</w:p>
    <w:p w14:paraId="7EEDE835" w14:textId="77777777" w:rsidR="00965C3B" w:rsidRDefault="00965C3B" w:rsidP="00965C3B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</w:p>
    <w:p w14:paraId="7DA2502D" w14:textId="77777777" w:rsidR="00FE7B0A" w:rsidRDefault="00FE7B0A" w:rsidP="00965C3B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</w:p>
    <w:p w14:paraId="56EACDE0" w14:textId="77777777" w:rsidR="00FE7B0A" w:rsidRDefault="00FE7B0A" w:rsidP="00965C3B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</w:p>
    <w:p w14:paraId="7941DEBB" w14:textId="77777777" w:rsidR="00103B01" w:rsidRDefault="00103B01" w:rsidP="00965C3B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</w:p>
    <w:p w14:paraId="2B867733" w14:textId="77777777" w:rsidR="00C31DF3" w:rsidRDefault="00C31DF3" w:rsidP="00965C3B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</w:p>
    <w:p w14:paraId="6097ACED" w14:textId="77777777" w:rsidR="00C31DF3" w:rsidRPr="000677E7" w:rsidRDefault="00C31DF3" w:rsidP="00965C3B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</w:p>
    <w:p w14:paraId="07F23125" w14:textId="77777777" w:rsidR="00965C3B" w:rsidRPr="000677E7" w:rsidRDefault="00965C3B" w:rsidP="00965C3B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" w:hAnsi="Calibri"/>
          <w:b/>
          <w:szCs w:val="22"/>
          <w:lang w:val="x-none" w:eastAsia="x-none"/>
        </w:rPr>
      </w:pPr>
      <w:r w:rsidRPr="000677E7">
        <w:rPr>
          <w:rFonts w:ascii="Calibri" w:eastAsia="Times" w:hAnsi="Calibri"/>
          <w:b/>
          <w:szCs w:val="22"/>
          <w:lang w:val="x-none" w:eastAsia="x-none"/>
        </w:rPr>
        <w:lastRenderedPageBreak/>
        <w:t xml:space="preserve">Kondrauer “Sanft” </w:t>
      </w:r>
    </w:p>
    <w:p w14:paraId="3E3220E0" w14:textId="47720651" w:rsidR="00965C3B" w:rsidRPr="006401FD" w:rsidRDefault="00965C3B" w:rsidP="006401FD">
      <w:pPr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>Die neue Sorte im Kondrauer Mineralwassersortiment mit einem Hauch fein</w:t>
      </w:r>
      <w:r w:rsidR="00682AB3">
        <w:rPr>
          <w:rFonts w:ascii="Calibri" w:eastAsia="Times" w:hAnsi="Calibri"/>
          <w:szCs w:val="22"/>
          <w:lang w:val="x-none" w:eastAsia="x-none"/>
        </w:rPr>
        <w:softHyphen/>
      </w:r>
      <w:r w:rsidRPr="000677E7">
        <w:rPr>
          <w:rFonts w:ascii="Calibri" w:eastAsia="Times" w:hAnsi="Calibri"/>
          <w:szCs w:val="22"/>
          <w:lang w:val="x-none" w:eastAsia="x-none"/>
        </w:rPr>
        <w:t>per</w:t>
      </w:r>
      <w:r w:rsidR="00682AB3">
        <w:rPr>
          <w:rFonts w:ascii="Calibri" w:eastAsia="Times" w:hAnsi="Calibri"/>
          <w:szCs w:val="22"/>
          <w:lang w:val="x-none" w:eastAsia="x-none"/>
        </w:rPr>
        <w:softHyphen/>
      </w:r>
      <w:r w:rsidRPr="000677E7">
        <w:rPr>
          <w:rFonts w:ascii="Calibri" w:eastAsia="Times" w:hAnsi="Calibri"/>
          <w:szCs w:val="22"/>
          <w:lang w:val="x-none" w:eastAsia="x-none"/>
        </w:rPr>
        <w:t xml:space="preserve">liger Kohlensäure, mild im Geschmack. </w:t>
      </w:r>
      <w:r w:rsidRPr="006401FD">
        <w:rPr>
          <w:rFonts w:ascii="Calibri" w:eastAsia="Times" w:hAnsi="Calibri"/>
          <w:szCs w:val="22"/>
          <w:lang w:val="x-none" w:eastAsia="x-none"/>
        </w:rPr>
        <w:t>Erhältlich in:</w:t>
      </w:r>
    </w:p>
    <w:p w14:paraId="2423FC88" w14:textId="77777777" w:rsidR="00965C3B" w:rsidRPr="000677E7" w:rsidRDefault="00965C3B" w:rsidP="00965C3B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>1,0l PET-Mehrwegflasche</w:t>
      </w:r>
    </w:p>
    <w:p w14:paraId="139BA801" w14:textId="7C83185D" w:rsidR="00965C3B" w:rsidRDefault="00965C3B" w:rsidP="00965C3B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>0,75l Leichtglas-Mehrwegflasche</w:t>
      </w:r>
      <w:r w:rsidR="00C31DF3">
        <w:rPr>
          <w:rFonts w:ascii="Calibri" w:eastAsia="Times" w:hAnsi="Calibri"/>
          <w:szCs w:val="22"/>
          <w:lang w:val="x-none" w:eastAsia="x-none"/>
        </w:rPr>
        <w:t xml:space="preserve"> </w:t>
      </w:r>
    </w:p>
    <w:p w14:paraId="05154FC5" w14:textId="22DE34DC" w:rsidR="000A2C3E" w:rsidRPr="000677E7" w:rsidRDefault="000A2C3E" w:rsidP="00965C3B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szCs w:val="22"/>
          <w:lang w:val="x-none" w:eastAsia="x-none"/>
        </w:rPr>
        <w:t xml:space="preserve">UVP: </w:t>
      </w:r>
      <w:r w:rsidR="00F259A1">
        <w:rPr>
          <w:rFonts w:ascii="Calibri" w:eastAsia="Times" w:hAnsi="Calibri"/>
          <w:szCs w:val="22"/>
          <w:lang w:val="x-none" w:eastAsia="x-none"/>
        </w:rPr>
        <w:t>12x 1l 6,49€</w:t>
      </w:r>
      <w:r w:rsidR="00F56835">
        <w:rPr>
          <w:rFonts w:ascii="Calibri" w:eastAsia="Times" w:hAnsi="Calibri"/>
          <w:szCs w:val="22"/>
          <w:lang w:val="x-none" w:eastAsia="x-none"/>
        </w:rPr>
        <w:t>*</w:t>
      </w:r>
    </w:p>
    <w:p w14:paraId="5588E37D" w14:textId="77777777" w:rsidR="00965C3B" w:rsidRPr="000677E7" w:rsidRDefault="00965C3B" w:rsidP="00965C3B">
      <w:pPr>
        <w:widowControl w:val="0"/>
        <w:autoSpaceDE w:val="0"/>
        <w:autoSpaceDN w:val="0"/>
        <w:adjustRightInd w:val="0"/>
        <w:jc w:val="both"/>
        <w:rPr>
          <w:rFonts w:ascii="Calibri" w:eastAsia="Times" w:hAnsi="Calibri"/>
          <w:szCs w:val="22"/>
          <w:lang w:val="x-none" w:eastAsia="x-none"/>
        </w:rPr>
      </w:pPr>
    </w:p>
    <w:p w14:paraId="7F8C03EE" w14:textId="77777777" w:rsidR="00965C3B" w:rsidRPr="000677E7" w:rsidRDefault="00965C3B" w:rsidP="00965C3B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b/>
          <w:szCs w:val="22"/>
          <w:lang w:val="x-none" w:eastAsia="x-none"/>
        </w:rPr>
        <w:t>Kondrauer “Naturell”</w:t>
      </w:r>
    </w:p>
    <w:p w14:paraId="397FB347" w14:textId="4BD48CD3" w:rsidR="00965C3B" w:rsidRPr="000677E7" w:rsidRDefault="00965C3B" w:rsidP="00965C3B">
      <w:pPr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>Die Sorte ohne Kohlensäure, wei</w:t>
      </w:r>
      <w:r w:rsidR="00682AB3">
        <w:rPr>
          <w:rFonts w:ascii="Calibri" w:eastAsia="Times" w:hAnsi="Calibri"/>
          <w:szCs w:val="22"/>
          <w:lang w:val="x-none" w:eastAsia="x-none"/>
        </w:rPr>
        <w:t xml:space="preserve">ch, rund und mild im Geschmack, </w:t>
      </w:r>
      <w:r w:rsidRPr="000677E7">
        <w:rPr>
          <w:rFonts w:ascii="Calibri" w:eastAsia="Times" w:hAnsi="Calibri"/>
          <w:szCs w:val="22"/>
          <w:lang w:val="x-none" w:eastAsia="x-none"/>
        </w:rPr>
        <w:t xml:space="preserve">mit 3 Sternen bei iTQi sowie Grand Gold bei Monde Selection ausgezeichnet. Erhältlich in: </w:t>
      </w:r>
    </w:p>
    <w:p w14:paraId="730D8155" w14:textId="77777777" w:rsidR="00965C3B" w:rsidRPr="000677E7" w:rsidRDefault="00965C3B" w:rsidP="00965C3B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>1,0l und 0,5l PET-Mehrwegflasche</w:t>
      </w:r>
    </w:p>
    <w:p w14:paraId="68279236" w14:textId="6726E623" w:rsidR="00965C3B" w:rsidRPr="000677E7" w:rsidRDefault="00965C3B" w:rsidP="00965C3B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>0,75l Leichtglas-Mehrwegflasche</w:t>
      </w:r>
      <w:r w:rsidR="00C31DF3">
        <w:rPr>
          <w:rFonts w:ascii="Calibri" w:eastAsia="Times" w:hAnsi="Calibri"/>
          <w:szCs w:val="22"/>
          <w:lang w:val="x-none" w:eastAsia="x-none"/>
        </w:rPr>
        <w:t xml:space="preserve"> </w:t>
      </w:r>
    </w:p>
    <w:p w14:paraId="51211707" w14:textId="77777777" w:rsidR="00965C3B" w:rsidRPr="000677E7" w:rsidRDefault="00965C3B" w:rsidP="00965C3B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>0,5l NRW-Mehrwegflasche</w:t>
      </w:r>
    </w:p>
    <w:p w14:paraId="7D7D5995" w14:textId="4C4AA849" w:rsidR="00965C3B" w:rsidRDefault="00965C3B" w:rsidP="00965C3B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>0,7l Glas-Mehrwegflasche</w:t>
      </w:r>
      <w:r w:rsidR="00C31DF3">
        <w:rPr>
          <w:rFonts w:ascii="Calibri" w:eastAsia="Times" w:hAnsi="Calibri"/>
          <w:szCs w:val="22"/>
          <w:lang w:val="x-none" w:eastAsia="x-none"/>
        </w:rPr>
        <w:t xml:space="preserve"> </w:t>
      </w:r>
    </w:p>
    <w:p w14:paraId="398FB289" w14:textId="419E8F19" w:rsidR="00F259A1" w:rsidRPr="000677E7" w:rsidRDefault="00F259A1" w:rsidP="00F259A1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szCs w:val="22"/>
          <w:lang w:val="x-none" w:eastAsia="x-none"/>
        </w:rPr>
        <w:t>UVP: 12x 1l 6,49€</w:t>
      </w:r>
      <w:r w:rsidR="00F56835">
        <w:rPr>
          <w:rFonts w:ascii="Calibri" w:eastAsia="Times" w:hAnsi="Calibri"/>
          <w:szCs w:val="22"/>
          <w:lang w:val="x-none" w:eastAsia="x-none"/>
        </w:rPr>
        <w:t>*</w:t>
      </w:r>
    </w:p>
    <w:p w14:paraId="6AB19435" w14:textId="77777777" w:rsidR="00F259A1" w:rsidRDefault="00F259A1" w:rsidP="00F56835">
      <w:pPr>
        <w:widowControl w:val="0"/>
        <w:autoSpaceDE w:val="0"/>
        <w:autoSpaceDN w:val="0"/>
        <w:adjustRightInd w:val="0"/>
        <w:jc w:val="both"/>
        <w:rPr>
          <w:rFonts w:ascii="Calibri" w:eastAsia="Times" w:hAnsi="Calibri"/>
          <w:szCs w:val="22"/>
          <w:lang w:val="x-none" w:eastAsia="x-none"/>
        </w:rPr>
      </w:pPr>
    </w:p>
    <w:p w14:paraId="47C938CB" w14:textId="0D948E74" w:rsidR="00F56835" w:rsidRPr="00F56835" w:rsidRDefault="00F56835" w:rsidP="00F56835">
      <w:pPr>
        <w:widowControl w:val="0"/>
        <w:autoSpaceDE w:val="0"/>
        <w:autoSpaceDN w:val="0"/>
        <w:adjustRightInd w:val="0"/>
        <w:jc w:val="both"/>
        <w:rPr>
          <w:rFonts w:ascii="Calibri" w:eastAsia="Times" w:hAnsi="Calibri"/>
          <w:sz w:val="18"/>
          <w:szCs w:val="18"/>
          <w:lang w:val="x-none" w:eastAsia="x-none"/>
        </w:rPr>
      </w:pPr>
      <w:r w:rsidRPr="00F56835">
        <w:rPr>
          <w:rFonts w:ascii="Calibri" w:eastAsia="Times" w:hAnsi="Calibri"/>
          <w:sz w:val="18"/>
          <w:szCs w:val="18"/>
          <w:lang w:val="x-none" w:eastAsia="x-none"/>
        </w:rPr>
        <w:t>*Die endgültige Preisstellung obliegt dem Handel</w:t>
      </w:r>
    </w:p>
    <w:p w14:paraId="4CE29480" w14:textId="77777777" w:rsidR="00965C3B" w:rsidRPr="00437D8D" w:rsidRDefault="00965C3B" w:rsidP="00965C3B">
      <w:pPr>
        <w:pStyle w:val="Listenabsatz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eastAsia="Times" w:hAnsi="Calibri"/>
          <w:sz w:val="24"/>
          <w:lang w:val="x-none" w:eastAsia="x-none"/>
        </w:rPr>
      </w:pPr>
    </w:p>
    <w:p w14:paraId="49C623E1" w14:textId="77777777" w:rsidR="00965C3B" w:rsidRDefault="00965C3B" w:rsidP="00965C3B">
      <w:pPr>
        <w:rPr>
          <w:rFonts w:ascii="Calibri" w:eastAsia="Times" w:hAnsi="Calibri"/>
          <w:sz w:val="24"/>
          <w:lang w:val="x-none" w:eastAsia="x-none"/>
        </w:rPr>
      </w:pPr>
    </w:p>
    <w:p w14:paraId="515B43C8" w14:textId="77777777" w:rsidR="00965C3B" w:rsidRPr="000677E7" w:rsidRDefault="00965C3B" w:rsidP="00965C3B">
      <w:pPr>
        <w:rPr>
          <w:rFonts w:ascii="Calibri" w:eastAsia="Times" w:hAnsi="Calibri"/>
          <w:b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b/>
          <w:sz w:val="18"/>
          <w:szCs w:val="18"/>
          <w:lang w:val="x-none" w:eastAsia="x-none"/>
        </w:rPr>
        <w:t>Über Kondrauer</w:t>
      </w:r>
    </w:p>
    <w:p w14:paraId="35442FB7" w14:textId="2C3968F3" w:rsidR="00965C3B" w:rsidRPr="000677E7" w:rsidRDefault="00965C3B" w:rsidP="00965C3B">
      <w:pPr>
        <w:jc w:val="both"/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sz w:val="18"/>
          <w:szCs w:val="18"/>
          <w:lang w:val="x-none" w:eastAsia="x-none"/>
        </w:rPr>
        <w:t>Das Mineralwasser der Bayern – dafür steht die Kondrauer Mineral- und Heil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brunnen GmbH &amp; Co. KG. Seit mehr als 700 Jahren liefert das Familienunter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nehmen Naturqualität aus dem dicht bewaldeten Heil</w:t>
      </w:r>
      <w:r w:rsidR="00641635"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quel</w:t>
      </w:r>
      <w:r w:rsidR="002B18C8"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lenschutzgebiet der Oberpfalz. Das traditionelle Genie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ßerwasser gibt es heute in vier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ten: Prickelnd, Medium, Naturell und Sanft. Zum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timent gehören darüber hinaus Schorlen, Limonaden und kalorien</w:t>
      </w:r>
      <w:r w:rsidR="00075AAC"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arme Getränke der Mar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 xml:space="preserve">ke </w:t>
      </w:r>
      <w:r w:rsidR="007661DB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deit. In fünfter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 xml:space="preserve"> Ge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ne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ration führt Brauingenieur Jonas Seidl das Fami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lien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unter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nehmen ge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mein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 xml:space="preserve">sam mit Mineralwasser- und Markenexperte Ralf Brodnicki. 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Das tradition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s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rei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che Un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ter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nehmen begleitet die Verbraucher täglich mit 100.000 bis 400.000 Flaschen wertvollem Kondrauer Was</w:t>
      </w:r>
      <w:r w:rsidR="006B43B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ser</w:t>
      </w:r>
      <w:r w:rsidR="00B36AA4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. Der Getränkehersteller verzeichnet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="00156F8E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einen Umsatz im zweistelligen Millionen</w:t>
      </w:r>
      <w:r w:rsidR="009B71C2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="00156F8E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bereich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="00C31DF3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und be</w:t>
      </w:r>
      <w:r w:rsidR="006B43B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="00156F8E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schäftigt derzeit circa 120 Mitarbeiter.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Weitere In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formationen unter www.kondrauer.de</w:t>
      </w:r>
    </w:p>
    <w:p w14:paraId="13E75414" w14:textId="77777777" w:rsidR="00965C3B" w:rsidRDefault="00965C3B" w:rsidP="00965C3B">
      <w:pPr>
        <w:rPr>
          <w:rFonts w:ascii="Calibri" w:hAnsi="Calibri"/>
          <w:szCs w:val="22"/>
        </w:rPr>
      </w:pPr>
    </w:p>
    <w:p w14:paraId="2C913984" w14:textId="77777777" w:rsidR="00965C3B" w:rsidRDefault="00965C3B" w:rsidP="00965C3B">
      <w:pPr>
        <w:rPr>
          <w:rFonts w:ascii="Calibri" w:hAnsi="Calibri"/>
          <w:szCs w:val="22"/>
        </w:rPr>
      </w:pPr>
    </w:p>
    <w:p w14:paraId="5A5843E9" w14:textId="62713E96" w:rsidR="00965C3B" w:rsidRPr="000677E7" w:rsidRDefault="00160F13" w:rsidP="00965C3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3.657</w:t>
      </w:r>
      <w:r w:rsidR="00965C3B" w:rsidRPr="000677E7">
        <w:rPr>
          <w:rFonts w:ascii="Calibri" w:hAnsi="Calibri"/>
          <w:sz w:val="18"/>
          <w:szCs w:val="18"/>
        </w:rPr>
        <w:t xml:space="preserve"> Zeichen. Abdruck honorarfrei. Beleg erbeten.</w:t>
      </w:r>
    </w:p>
    <w:p w14:paraId="07321C03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</w:p>
    <w:p w14:paraId="286954D1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  <w:r w:rsidRPr="000677E7">
        <w:rPr>
          <w:rFonts w:ascii="Calibri" w:hAnsi="Calibri"/>
          <w:sz w:val="18"/>
          <w:szCs w:val="18"/>
        </w:rPr>
        <w:t>Weitere Informationen für die Presse bei:</w:t>
      </w:r>
    </w:p>
    <w:p w14:paraId="6BE79277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</w:p>
    <w:p w14:paraId="2DEAD671" w14:textId="39A1E060" w:rsidR="00965C3B" w:rsidRPr="000677E7" w:rsidRDefault="00965C3B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 xml:space="preserve">uschi vogg_PR e.K. </w:t>
      </w:r>
    </w:p>
    <w:p w14:paraId="25318698" w14:textId="77777777" w:rsidR="00965C3B" w:rsidRPr="000677E7" w:rsidRDefault="00965C3B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Uschi Ahlborn</w:t>
      </w:r>
    </w:p>
    <w:p w14:paraId="78052B04" w14:textId="77777777" w:rsidR="00965C3B" w:rsidRPr="000677E7" w:rsidRDefault="00965C3B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Klenzestraße 85, D-80469 München</w:t>
      </w:r>
    </w:p>
    <w:p w14:paraId="79502253" w14:textId="77777777" w:rsidR="00965C3B" w:rsidRPr="000677E7" w:rsidRDefault="00965C3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 xml:space="preserve">fon: +49 89 20 20 86 97-1 </w:t>
      </w:r>
    </w:p>
    <w:p w14:paraId="1241BD52" w14:textId="77777777" w:rsidR="00965C3B" w:rsidRPr="000677E7" w:rsidRDefault="00965C3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fax: +49 89 20 20 86 97-7</w:t>
      </w:r>
    </w:p>
    <w:p w14:paraId="7F08AD4E" w14:textId="77777777" w:rsidR="00965C3B" w:rsidRPr="000677E7" w:rsidRDefault="00965C3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mail: uahlborn@uvpr.de</w:t>
      </w:r>
    </w:p>
    <w:p w14:paraId="0AED8439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</w:p>
    <w:p w14:paraId="3212D013" w14:textId="77777777" w:rsidR="00354EBA" w:rsidRPr="00E10720" w:rsidRDefault="00354EBA" w:rsidP="00965C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2"/>
        </w:rPr>
      </w:pPr>
    </w:p>
    <w:sectPr w:rsidR="00354EBA" w:rsidRPr="00E10720" w:rsidSect="00FE7B0A">
      <w:headerReference w:type="default" r:id="rId7"/>
      <w:footerReference w:type="even" r:id="rId8"/>
      <w:footerReference w:type="default" r:id="rId9"/>
      <w:pgSz w:w="11900" w:h="16840"/>
      <w:pgMar w:top="4089" w:right="2665" w:bottom="1418" w:left="1531" w:header="72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E7A32" w14:textId="77777777" w:rsidR="009010CC" w:rsidRDefault="009010CC" w:rsidP="00ED727C">
      <w:r>
        <w:separator/>
      </w:r>
    </w:p>
  </w:endnote>
  <w:endnote w:type="continuationSeparator" w:id="0">
    <w:p w14:paraId="3E218749" w14:textId="77777777" w:rsidR="009010CC" w:rsidRDefault="009010CC" w:rsidP="00ED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ntax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B85B4" w14:textId="77777777" w:rsidR="008117AE" w:rsidRDefault="008117AE" w:rsidP="00C2219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9A53829" w14:textId="77777777" w:rsidR="008117AE" w:rsidRDefault="008117AE" w:rsidP="008117A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736E9" w14:textId="77777777" w:rsidR="00F377D5" w:rsidRPr="00F61D01" w:rsidRDefault="00F377D5" w:rsidP="00F377D5">
    <w:pPr>
      <w:pStyle w:val="Fuzeile"/>
      <w:tabs>
        <w:tab w:val="clear" w:pos="9072"/>
        <w:tab w:val="right" w:pos="8789"/>
      </w:tabs>
      <w:ind w:right="49"/>
      <w:jc w:val="right"/>
      <w:rPr>
        <w:rFonts w:ascii="Calibri" w:hAnsi="Calibri"/>
      </w:rPr>
    </w:pPr>
    <w:r w:rsidRPr="00F61D01">
      <w:rPr>
        <w:rFonts w:ascii="Calibri" w:hAnsi="Calibri"/>
      </w:rPr>
      <w:t xml:space="preserve">Seite </w:t>
    </w:r>
    <w:r w:rsidRPr="00F61D01">
      <w:rPr>
        <w:rFonts w:ascii="Calibri" w:hAnsi="Calibri"/>
      </w:rPr>
      <w:fldChar w:fldCharType="begin"/>
    </w:r>
    <w:r w:rsidRPr="00F61D01">
      <w:rPr>
        <w:rFonts w:ascii="Calibri" w:hAnsi="Calibri"/>
      </w:rPr>
      <w:instrText xml:space="preserve"> PAGE </w:instrText>
    </w:r>
    <w:r w:rsidRPr="00F61D01">
      <w:rPr>
        <w:rFonts w:ascii="Calibri" w:hAnsi="Calibri"/>
      </w:rPr>
      <w:fldChar w:fldCharType="separate"/>
    </w:r>
    <w:r w:rsidR="00FC159C">
      <w:rPr>
        <w:rFonts w:ascii="Calibri" w:hAnsi="Calibri"/>
        <w:noProof/>
      </w:rPr>
      <w:t>1</w:t>
    </w:r>
    <w:r w:rsidRPr="00F61D01">
      <w:rPr>
        <w:rFonts w:ascii="Calibri" w:hAnsi="Calibri"/>
      </w:rPr>
      <w:fldChar w:fldCharType="end"/>
    </w:r>
    <w:r w:rsidRPr="00F61D01">
      <w:rPr>
        <w:rFonts w:ascii="Calibri" w:hAnsi="Calibri"/>
      </w:rPr>
      <w:t xml:space="preserve"> von </w:t>
    </w:r>
    <w:r w:rsidRPr="00F61D01">
      <w:rPr>
        <w:rFonts w:ascii="Calibri" w:hAnsi="Calibri"/>
      </w:rPr>
      <w:fldChar w:fldCharType="begin"/>
    </w:r>
    <w:r w:rsidRPr="00F61D01">
      <w:rPr>
        <w:rFonts w:ascii="Calibri" w:hAnsi="Calibri"/>
      </w:rPr>
      <w:instrText xml:space="preserve"> NUMPAGES </w:instrText>
    </w:r>
    <w:r w:rsidRPr="00F61D01">
      <w:rPr>
        <w:rFonts w:ascii="Calibri" w:hAnsi="Calibri"/>
      </w:rPr>
      <w:fldChar w:fldCharType="separate"/>
    </w:r>
    <w:r w:rsidR="00FC159C">
      <w:rPr>
        <w:rFonts w:ascii="Calibri" w:hAnsi="Calibri"/>
        <w:noProof/>
      </w:rPr>
      <w:t>3</w:t>
    </w:r>
    <w:r w:rsidRPr="00F61D01">
      <w:rPr>
        <w:rFonts w:ascii="Calibri" w:hAnsi="Calibri"/>
      </w:rPr>
      <w:fldChar w:fldCharType="end"/>
    </w:r>
  </w:p>
  <w:p w14:paraId="66E7C894" w14:textId="4722A47E" w:rsidR="00ED727C" w:rsidRPr="00F377D5" w:rsidRDefault="00ED727C" w:rsidP="00F377D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9A5A4" w14:textId="77777777" w:rsidR="009010CC" w:rsidRDefault="009010CC" w:rsidP="00ED727C">
      <w:r>
        <w:separator/>
      </w:r>
    </w:p>
  </w:footnote>
  <w:footnote w:type="continuationSeparator" w:id="0">
    <w:p w14:paraId="38B68A51" w14:textId="77777777" w:rsidR="009010CC" w:rsidRDefault="009010CC" w:rsidP="00ED72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800B8" w14:textId="66E5015B" w:rsidR="00214230" w:rsidRDefault="00F33B45" w:rsidP="00F33B45">
    <w:pPr>
      <w:pStyle w:val="Kopfzeile"/>
      <w:jc w:val="center"/>
      <w:rPr>
        <w:sz w:val="20"/>
        <w:szCs w:val="20"/>
      </w:rPr>
    </w:pPr>
    <w:r>
      <w:rPr>
        <w:noProof/>
        <w:lang w:eastAsia="de-DE"/>
      </w:rPr>
      <w:drawing>
        <wp:inline distT="0" distB="0" distL="0" distR="0" wp14:anchorId="7A71FD8F" wp14:editId="021960AC">
          <wp:extent cx="1549068" cy="1145540"/>
          <wp:effectExtent l="0" t="0" r="63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ndrauer Logo P280 GenussMineralWasser 1609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75" cy="116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4639B6" w14:textId="77777777" w:rsidR="00434687" w:rsidRDefault="00434687" w:rsidP="00420E5E">
    <w:pPr>
      <w:pStyle w:val="Kopfzeile"/>
      <w:jc w:val="center"/>
      <w:rPr>
        <w:spacing w:val="300"/>
      </w:rPr>
    </w:pPr>
  </w:p>
  <w:p w14:paraId="3E20CAB1" w14:textId="77777777" w:rsidR="00434687" w:rsidRDefault="00434687" w:rsidP="00420E5E">
    <w:pPr>
      <w:pStyle w:val="Kopfzeile"/>
      <w:jc w:val="center"/>
      <w:rPr>
        <w:spacing w:val="300"/>
      </w:rPr>
    </w:pPr>
  </w:p>
  <w:p w14:paraId="05EEAFA6" w14:textId="2CE32DBD" w:rsidR="00214230" w:rsidRPr="00420E5E" w:rsidRDefault="005B78BE" w:rsidP="00420E5E">
    <w:pPr>
      <w:pStyle w:val="Kopfzeile"/>
      <w:jc w:val="center"/>
      <w:rPr>
        <w:spacing w:val="300"/>
      </w:rPr>
    </w:pPr>
    <w:r>
      <w:rPr>
        <w:spacing w:val="300"/>
      </w:rPr>
      <w:t>PRESSEMITTEILUNG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6E71"/>
    <w:multiLevelType w:val="hybridMultilevel"/>
    <w:tmpl w:val="89866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E3E48"/>
    <w:multiLevelType w:val="hybridMultilevel"/>
    <w:tmpl w:val="DCD44E78"/>
    <w:lvl w:ilvl="0" w:tplc="52EA3CC6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3D17"/>
    <w:multiLevelType w:val="hybridMultilevel"/>
    <w:tmpl w:val="6002CC40"/>
    <w:lvl w:ilvl="0" w:tplc="7612FF5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4C9F"/>
    <w:multiLevelType w:val="hybridMultilevel"/>
    <w:tmpl w:val="44F25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B066FF"/>
    <w:multiLevelType w:val="hybridMultilevel"/>
    <w:tmpl w:val="1D9AF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A6340F"/>
    <w:multiLevelType w:val="hybridMultilevel"/>
    <w:tmpl w:val="DA3E3AA4"/>
    <w:lvl w:ilvl="0" w:tplc="D234AB44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5E"/>
    <w:rsid w:val="0002299A"/>
    <w:rsid w:val="000508F9"/>
    <w:rsid w:val="0005312E"/>
    <w:rsid w:val="0005729F"/>
    <w:rsid w:val="00060CBA"/>
    <w:rsid w:val="00061289"/>
    <w:rsid w:val="00061309"/>
    <w:rsid w:val="00070C77"/>
    <w:rsid w:val="00075AAC"/>
    <w:rsid w:val="000A2C3E"/>
    <w:rsid w:val="000B3402"/>
    <w:rsid w:val="000C3A28"/>
    <w:rsid w:val="000D2B96"/>
    <w:rsid w:val="000F0CCF"/>
    <w:rsid w:val="00103B01"/>
    <w:rsid w:val="00111D60"/>
    <w:rsid w:val="00112A00"/>
    <w:rsid w:val="001225D6"/>
    <w:rsid w:val="00122B59"/>
    <w:rsid w:val="001243AC"/>
    <w:rsid w:val="00126803"/>
    <w:rsid w:val="00127B4D"/>
    <w:rsid w:val="00127D1A"/>
    <w:rsid w:val="00133A18"/>
    <w:rsid w:val="00146F75"/>
    <w:rsid w:val="00156F8E"/>
    <w:rsid w:val="00160F13"/>
    <w:rsid w:val="00165EDB"/>
    <w:rsid w:val="00185C86"/>
    <w:rsid w:val="00190962"/>
    <w:rsid w:val="001E6EBE"/>
    <w:rsid w:val="001F0FFC"/>
    <w:rsid w:val="001F7193"/>
    <w:rsid w:val="00201027"/>
    <w:rsid w:val="00213872"/>
    <w:rsid w:val="00214230"/>
    <w:rsid w:val="0021655B"/>
    <w:rsid w:val="00217E32"/>
    <w:rsid w:val="00236235"/>
    <w:rsid w:val="00250DE1"/>
    <w:rsid w:val="00253A7C"/>
    <w:rsid w:val="00265B42"/>
    <w:rsid w:val="002741AE"/>
    <w:rsid w:val="002965C3"/>
    <w:rsid w:val="002A3E68"/>
    <w:rsid w:val="002B18C8"/>
    <w:rsid w:val="002B544D"/>
    <w:rsid w:val="002C569D"/>
    <w:rsid w:val="002D127B"/>
    <w:rsid w:val="002D1407"/>
    <w:rsid w:val="002D6EAB"/>
    <w:rsid w:val="002F20A4"/>
    <w:rsid w:val="002F6039"/>
    <w:rsid w:val="00300F38"/>
    <w:rsid w:val="00310CCC"/>
    <w:rsid w:val="00315A2B"/>
    <w:rsid w:val="00346080"/>
    <w:rsid w:val="00353B2F"/>
    <w:rsid w:val="00354EBA"/>
    <w:rsid w:val="00381FCB"/>
    <w:rsid w:val="00382DDD"/>
    <w:rsid w:val="00382EE3"/>
    <w:rsid w:val="00395278"/>
    <w:rsid w:val="003A5382"/>
    <w:rsid w:val="003B6616"/>
    <w:rsid w:val="003C4261"/>
    <w:rsid w:val="003D7392"/>
    <w:rsid w:val="003F4B4A"/>
    <w:rsid w:val="00403B18"/>
    <w:rsid w:val="004069BC"/>
    <w:rsid w:val="00420E5E"/>
    <w:rsid w:val="0042427A"/>
    <w:rsid w:val="00424EA9"/>
    <w:rsid w:val="00430337"/>
    <w:rsid w:val="00434687"/>
    <w:rsid w:val="00437D8D"/>
    <w:rsid w:val="00447FE5"/>
    <w:rsid w:val="00455B91"/>
    <w:rsid w:val="00484730"/>
    <w:rsid w:val="00490A30"/>
    <w:rsid w:val="00492DF5"/>
    <w:rsid w:val="004C194C"/>
    <w:rsid w:val="004D23F1"/>
    <w:rsid w:val="004D799A"/>
    <w:rsid w:val="004F4192"/>
    <w:rsid w:val="00520B7C"/>
    <w:rsid w:val="00524245"/>
    <w:rsid w:val="00561EB5"/>
    <w:rsid w:val="00577278"/>
    <w:rsid w:val="00582BB2"/>
    <w:rsid w:val="0058396C"/>
    <w:rsid w:val="005876A4"/>
    <w:rsid w:val="005A4D26"/>
    <w:rsid w:val="005B139E"/>
    <w:rsid w:val="005B17AA"/>
    <w:rsid w:val="005B5112"/>
    <w:rsid w:val="005B78BE"/>
    <w:rsid w:val="005C37D8"/>
    <w:rsid w:val="005F12BD"/>
    <w:rsid w:val="005F320D"/>
    <w:rsid w:val="00605EB6"/>
    <w:rsid w:val="00611534"/>
    <w:rsid w:val="00611C4F"/>
    <w:rsid w:val="006401FD"/>
    <w:rsid w:val="00641635"/>
    <w:rsid w:val="00656A38"/>
    <w:rsid w:val="00664E80"/>
    <w:rsid w:val="006737EC"/>
    <w:rsid w:val="00677954"/>
    <w:rsid w:val="00680A89"/>
    <w:rsid w:val="00682AB3"/>
    <w:rsid w:val="00683002"/>
    <w:rsid w:val="006A0DB3"/>
    <w:rsid w:val="006B1F83"/>
    <w:rsid w:val="006B43BF"/>
    <w:rsid w:val="006D1720"/>
    <w:rsid w:val="006E5AA7"/>
    <w:rsid w:val="006F346F"/>
    <w:rsid w:val="006F48CC"/>
    <w:rsid w:val="00702F78"/>
    <w:rsid w:val="007037B1"/>
    <w:rsid w:val="0071095B"/>
    <w:rsid w:val="00711BFE"/>
    <w:rsid w:val="0072081C"/>
    <w:rsid w:val="007467C8"/>
    <w:rsid w:val="00762669"/>
    <w:rsid w:val="007631F0"/>
    <w:rsid w:val="007661DB"/>
    <w:rsid w:val="00770F24"/>
    <w:rsid w:val="0077792B"/>
    <w:rsid w:val="007A27B1"/>
    <w:rsid w:val="007A76BD"/>
    <w:rsid w:val="007C1772"/>
    <w:rsid w:val="007D5C9F"/>
    <w:rsid w:val="007F08DF"/>
    <w:rsid w:val="008117AE"/>
    <w:rsid w:val="0081543F"/>
    <w:rsid w:val="00842335"/>
    <w:rsid w:val="00847C04"/>
    <w:rsid w:val="008B20CF"/>
    <w:rsid w:val="008D46D3"/>
    <w:rsid w:val="008F616E"/>
    <w:rsid w:val="008F65A0"/>
    <w:rsid w:val="009010CC"/>
    <w:rsid w:val="00910410"/>
    <w:rsid w:val="00910657"/>
    <w:rsid w:val="00912453"/>
    <w:rsid w:val="00925A32"/>
    <w:rsid w:val="00935A98"/>
    <w:rsid w:val="009368AF"/>
    <w:rsid w:val="00965C3B"/>
    <w:rsid w:val="009759B7"/>
    <w:rsid w:val="0098609D"/>
    <w:rsid w:val="00997F52"/>
    <w:rsid w:val="009A4CF4"/>
    <w:rsid w:val="009B0F5B"/>
    <w:rsid w:val="009B6515"/>
    <w:rsid w:val="009B71C2"/>
    <w:rsid w:val="009E06DE"/>
    <w:rsid w:val="009E772C"/>
    <w:rsid w:val="00A0492A"/>
    <w:rsid w:val="00A62770"/>
    <w:rsid w:val="00A62A7D"/>
    <w:rsid w:val="00A75817"/>
    <w:rsid w:val="00A76FC4"/>
    <w:rsid w:val="00AB179F"/>
    <w:rsid w:val="00AB7B12"/>
    <w:rsid w:val="00AC03CF"/>
    <w:rsid w:val="00AC1E16"/>
    <w:rsid w:val="00AC2994"/>
    <w:rsid w:val="00AD0DF1"/>
    <w:rsid w:val="00AD1511"/>
    <w:rsid w:val="00AD7906"/>
    <w:rsid w:val="00AF3513"/>
    <w:rsid w:val="00B1349E"/>
    <w:rsid w:val="00B149BB"/>
    <w:rsid w:val="00B2032D"/>
    <w:rsid w:val="00B351D8"/>
    <w:rsid w:val="00B36AA4"/>
    <w:rsid w:val="00B40638"/>
    <w:rsid w:val="00B422AC"/>
    <w:rsid w:val="00B464B2"/>
    <w:rsid w:val="00B5067E"/>
    <w:rsid w:val="00B53EF9"/>
    <w:rsid w:val="00B63085"/>
    <w:rsid w:val="00B71D45"/>
    <w:rsid w:val="00B76913"/>
    <w:rsid w:val="00BA6354"/>
    <w:rsid w:val="00BB2FE6"/>
    <w:rsid w:val="00BB4CB2"/>
    <w:rsid w:val="00BE1589"/>
    <w:rsid w:val="00C01B0F"/>
    <w:rsid w:val="00C0629C"/>
    <w:rsid w:val="00C2219B"/>
    <w:rsid w:val="00C24734"/>
    <w:rsid w:val="00C27A20"/>
    <w:rsid w:val="00C31DF3"/>
    <w:rsid w:val="00C32C0F"/>
    <w:rsid w:val="00C53833"/>
    <w:rsid w:val="00C65385"/>
    <w:rsid w:val="00C70899"/>
    <w:rsid w:val="00C7137D"/>
    <w:rsid w:val="00CA1CE9"/>
    <w:rsid w:val="00CB280D"/>
    <w:rsid w:val="00CB6225"/>
    <w:rsid w:val="00CC0DDE"/>
    <w:rsid w:val="00CD3FEC"/>
    <w:rsid w:val="00CE44E9"/>
    <w:rsid w:val="00D044A3"/>
    <w:rsid w:val="00D1450B"/>
    <w:rsid w:val="00D37E9B"/>
    <w:rsid w:val="00D43A2D"/>
    <w:rsid w:val="00D43D72"/>
    <w:rsid w:val="00D60834"/>
    <w:rsid w:val="00D67296"/>
    <w:rsid w:val="00D7690A"/>
    <w:rsid w:val="00D76968"/>
    <w:rsid w:val="00D80DFB"/>
    <w:rsid w:val="00DB780A"/>
    <w:rsid w:val="00DB79F9"/>
    <w:rsid w:val="00DE069D"/>
    <w:rsid w:val="00DE53AE"/>
    <w:rsid w:val="00DF64D8"/>
    <w:rsid w:val="00E10057"/>
    <w:rsid w:val="00E10720"/>
    <w:rsid w:val="00E410C4"/>
    <w:rsid w:val="00E441A8"/>
    <w:rsid w:val="00E4523C"/>
    <w:rsid w:val="00E455AB"/>
    <w:rsid w:val="00E86F12"/>
    <w:rsid w:val="00EB4D8F"/>
    <w:rsid w:val="00EB5700"/>
    <w:rsid w:val="00ED0528"/>
    <w:rsid w:val="00ED233F"/>
    <w:rsid w:val="00ED727C"/>
    <w:rsid w:val="00F076CA"/>
    <w:rsid w:val="00F13349"/>
    <w:rsid w:val="00F24489"/>
    <w:rsid w:val="00F259A1"/>
    <w:rsid w:val="00F33B45"/>
    <w:rsid w:val="00F36096"/>
    <w:rsid w:val="00F377D5"/>
    <w:rsid w:val="00F41247"/>
    <w:rsid w:val="00F50E34"/>
    <w:rsid w:val="00F56835"/>
    <w:rsid w:val="00F56AC3"/>
    <w:rsid w:val="00F64A9C"/>
    <w:rsid w:val="00F65E24"/>
    <w:rsid w:val="00F802D9"/>
    <w:rsid w:val="00F848FF"/>
    <w:rsid w:val="00FA7AD4"/>
    <w:rsid w:val="00FC159C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21E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20E5E"/>
    <w:rPr>
      <w:rFonts w:eastAsia="Cambri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KopfzeileZchn">
    <w:name w:val="Kopfzeile Zchn"/>
    <w:basedOn w:val="Absatz-Standardschriftart"/>
    <w:link w:val="Kopfzeile"/>
    <w:rsid w:val="00ED727C"/>
  </w:style>
  <w:style w:type="paragraph" w:styleId="Fuzeile">
    <w:name w:val="footer"/>
    <w:basedOn w:val="Standard"/>
    <w:link w:val="FuzeileZchn"/>
    <w:uiPriority w:val="99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D727C"/>
  </w:style>
  <w:style w:type="character" w:styleId="Seitenzahl">
    <w:name w:val="page number"/>
    <w:basedOn w:val="Absatz-Standardschriftart"/>
    <w:uiPriority w:val="99"/>
    <w:semiHidden/>
    <w:unhideWhenUsed/>
    <w:rsid w:val="008117AE"/>
  </w:style>
  <w:style w:type="paragraph" w:styleId="Textkrper3">
    <w:name w:val="Body Text 3"/>
    <w:basedOn w:val="Standard"/>
    <w:link w:val="Textkrper3Zchn"/>
    <w:rsid w:val="00420E5E"/>
    <w:pPr>
      <w:spacing w:after="120"/>
    </w:pPr>
    <w:rPr>
      <w:rFonts w:ascii="Syntax" w:eastAsia="Times" w:hAnsi="Syntax"/>
      <w:sz w:val="16"/>
      <w:szCs w:val="16"/>
      <w:lang w:val="x-none" w:eastAsia="x-none"/>
    </w:rPr>
  </w:style>
  <w:style w:type="character" w:customStyle="1" w:styleId="Textkrper3Zchn">
    <w:name w:val="Textkörper 3 Zchn"/>
    <w:basedOn w:val="Absatz-Standardschriftart"/>
    <w:link w:val="Textkrper3"/>
    <w:rsid w:val="00420E5E"/>
    <w:rPr>
      <w:rFonts w:ascii="Syntax" w:eastAsia="Times" w:hAnsi="Syntax"/>
      <w:sz w:val="16"/>
      <w:szCs w:val="16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51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513"/>
    <w:rPr>
      <w:rFonts w:ascii="Times New Roman" w:eastAsia="Cambria" w:hAnsi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4357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Uschi Ahlborn</dc:creator>
  <cp:keywords/>
  <dc:description/>
  <cp:lastModifiedBy>uschi vogg_PR</cp:lastModifiedBy>
  <cp:revision>13</cp:revision>
  <cp:lastPrinted>2016-10-21T07:46:00Z</cp:lastPrinted>
  <dcterms:created xsi:type="dcterms:W3CDTF">2016-10-20T14:18:00Z</dcterms:created>
  <dcterms:modified xsi:type="dcterms:W3CDTF">2017-04-21T09:50:00Z</dcterms:modified>
</cp:coreProperties>
</file>